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98" w:rsidRDefault="00A47E98" w:rsidP="00A47E98">
      <w:pPr>
        <w:pStyle w:val="Heading1"/>
      </w:pPr>
      <w:bookmarkStart w:id="0" w:name="_Toc445381753"/>
      <w:r>
        <w:t>PART XI – MANAGEMENT OF NON-SURGICAL PAIN AND DISTRESS</w:t>
      </w:r>
      <w:bookmarkEnd w:id="0"/>
    </w:p>
    <w:p w:rsidR="00A47E98" w:rsidRDefault="00A47E98" w:rsidP="00A47E98">
      <w:pPr>
        <w:spacing w:before="240"/>
        <w:rPr>
          <w:color w:val="FF0000"/>
        </w:rPr>
      </w:pPr>
      <w:r>
        <w:rPr>
          <w:color w:val="FF0000"/>
        </w:rPr>
        <w:t>Use PART XI to discuss potential pain involved with surgical procedures.</w:t>
      </w:r>
    </w:p>
    <w:p w:rsidR="00A47E98" w:rsidRDefault="00A47E98" w:rsidP="00A47E98">
      <w:pPr>
        <w:pStyle w:val="Heading3"/>
        <w:rPr>
          <w:b w:val="0"/>
        </w:rPr>
      </w:pPr>
      <w:bookmarkStart w:id="1" w:name="_GoBack"/>
      <w:bookmarkEnd w:id="1"/>
      <w:r>
        <w:t xml:space="preserve">Will animals experience distress, discomfort, suffering or pain as a result of any procedure? </w:t>
      </w:r>
      <w:r w:rsidRPr="007C4F2F">
        <w:t>(</w:t>
      </w:r>
      <w:r w:rsidRPr="007C4F2F">
        <w:rPr>
          <w:b w:val="0"/>
        </w:rPr>
        <w:t>Routine procedures such as injections or limited blood sampling do not need to be reported.  Euthanasia is described in PART VIII C).</w:t>
      </w:r>
    </w:p>
    <w:tbl>
      <w:tblPr>
        <w:tblStyle w:val="TableGrid"/>
        <w:tblW w:w="0" w:type="auto"/>
        <w:tblLook w:val="04A0" w:firstRow="1" w:lastRow="0" w:firstColumn="1" w:lastColumn="0" w:noHBand="0" w:noVBand="1"/>
      </w:tblPr>
      <w:tblGrid>
        <w:gridCol w:w="302"/>
        <w:gridCol w:w="10435"/>
      </w:tblGrid>
      <w:tr w:rsidR="00A47E98" w:rsidRPr="007B7B38" w:rsidTr="00612CFE">
        <w:tc>
          <w:tcPr>
            <w:tcW w:w="302" w:type="dxa"/>
          </w:tcPr>
          <w:p w:rsidR="00A47E98" w:rsidRDefault="00A47E98" w:rsidP="00612CFE"/>
        </w:tc>
        <w:tc>
          <w:tcPr>
            <w:tcW w:w="10435" w:type="dxa"/>
            <w:tcBorders>
              <w:top w:val="nil"/>
              <w:bottom w:val="nil"/>
              <w:right w:val="nil"/>
            </w:tcBorders>
          </w:tcPr>
          <w:p w:rsidR="00A47E98" w:rsidRPr="007B7B38" w:rsidRDefault="00A47E98" w:rsidP="00612CFE">
            <w:pPr>
              <w:rPr>
                <w:b/>
                <w:color w:val="385623" w:themeColor="accent6" w:themeShade="80"/>
              </w:rPr>
            </w:pPr>
            <w:r>
              <w:rPr>
                <w:b/>
                <w:color w:val="385623" w:themeColor="accent6" w:themeShade="80"/>
              </w:rPr>
              <w:t>YES</w:t>
            </w:r>
          </w:p>
        </w:tc>
      </w:tr>
      <w:tr w:rsidR="00A47E98" w:rsidRPr="007B7B38" w:rsidTr="00612CFE">
        <w:tc>
          <w:tcPr>
            <w:tcW w:w="302" w:type="dxa"/>
          </w:tcPr>
          <w:p w:rsidR="00A47E98" w:rsidRDefault="00A47E98" w:rsidP="00612CFE"/>
        </w:tc>
        <w:tc>
          <w:tcPr>
            <w:tcW w:w="10435" w:type="dxa"/>
            <w:tcBorders>
              <w:top w:val="nil"/>
              <w:bottom w:val="nil"/>
              <w:right w:val="nil"/>
            </w:tcBorders>
          </w:tcPr>
          <w:p w:rsidR="00A47E98" w:rsidRPr="007B7B38" w:rsidRDefault="00A47E98" w:rsidP="00612CFE">
            <w:pPr>
              <w:rPr>
                <w:b/>
                <w:color w:val="385623" w:themeColor="accent6" w:themeShade="80"/>
              </w:rPr>
            </w:pPr>
            <w:r>
              <w:rPr>
                <w:b/>
                <w:color w:val="385623" w:themeColor="accent6" w:themeShade="80"/>
              </w:rPr>
              <w:t>NO</w:t>
            </w:r>
          </w:p>
        </w:tc>
      </w:tr>
      <w:tr w:rsidR="00A47E98" w:rsidRPr="007B7B38" w:rsidTr="00612CFE">
        <w:tc>
          <w:tcPr>
            <w:tcW w:w="10737" w:type="dxa"/>
            <w:gridSpan w:val="2"/>
            <w:shd w:val="clear" w:color="auto" w:fill="E2EFD9" w:themeFill="accent6" w:themeFillTint="33"/>
          </w:tcPr>
          <w:p w:rsidR="00A47E98" w:rsidRPr="003F6300" w:rsidRDefault="00A47E98" w:rsidP="00612CFE">
            <w:pPr>
              <w:rPr>
                <w:b/>
                <w:color w:val="385623" w:themeColor="accent6" w:themeShade="80"/>
              </w:rPr>
            </w:pPr>
            <w:r w:rsidRPr="003F6300">
              <w:rPr>
                <w:b/>
                <w:color w:val="385623" w:themeColor="accent6" w:themeShade="80"/>
              </w:rPr>
              <w:t>If YES</w:t>
            </w:r>
            <w:r>
              <w:rPr>
                <w:b/>
                <w:color w:val="385623" w:themeColor="accent6" w:themeShade="80"/>
              </w:rPr>
              <w:t>,</w:t>
            </w:r>
            <w:r w:rsidRPr="003F6300">
              <w:rPr>
                <w:b/>
                <w:color w:val="385623" w:themeColor="accent6" w:themeShade="80"/>
              </w:rPr>
              <w:t xml:space="preserve"> please list those procedures that could potentially cause distress, discomfort or pain to the animals at any point during the study.  The procedures listed should be included as keywords in the literature search.  </w:t>
            </w:r>
            <w:r w:rsidRPr="003F6300">
              <w:rPr>
                <w:color w:val="385623" w:themeColor="accent6" w:themeShade="80"/>
              </w:rPr>
              <w:t>Anthropomorphism is the regulatory standard to use in determining this potential (if it is painful to humans, it is considered painful to animals unless proven otherwise).</w:t>
            </w:r>
            <w:r w:rsidRPr="003F6300">
              <w:rPr>
                <w:b/>
                <w:color w:val="385623" w:themeColor="accent6" w:themeShade="80"/>
              </w:rPr>
              <w:t xml:space="preserve">  </w:t>
            </w:r>
          </w:p>
        </w:tc>
      </w:tr>
      <w:tr w:rsidR="00A47E98" w:rsidRPr="007B7B38" w:rsidTr="00612CFE">
        <w:tc>
          <w:tcPr>
            <w:tcW w:w="10737" w:type="dxa"/>
            <w:gridSpan w:val="2"/>
          </w:tcPr>
          <w:p w:rsidR="00A47E98" w:rsidRPr="007B7B38" w:rsidRDefault="00A47E98" w:rsidP="00612CFE">
            <w:pPr>
              <w:spacing w:line="276" w:lineRule="auto"/>
            </w:pPr>
          </w:p>
        </w:tc>
      </w:tr>
    </w:tbl>
    <w:p w:rsidR="00A47E98" w:rsidRPr="003F6300" w:rsidRDefault="00A47E98" w:rsidP="00A47E98"/>
    <w:p w:rsidR="00A47E98" w:rsidRDefault="00A47E98" w:rsidP="00A47E98">
      <w:pPr>
        <w:pStyle w:val="Heading3"/>
        <w:numPr>
          <w:ilvl w:val="0"/>
          <w:numId w:val="2"/>
        </w:numPr>
      </w:pPr>
      <w:r>
        <w:t>Will anesthetic, analgesic or tranquilizing drugs be used to relieve potential pain or distress?</w:t>
      </w:r>
    </w:p>
    <w:tbl>
      <w:tblPr>
        <w:tblStyle w:val="TableGrid"/>
        <w:tblW w:w="0" w:type="auto"/>
        <w:tblLook w:val="04A0" w:firstRow="1" w:lastRow="0" w:firstColumn="1" w:lastColumn="0" w:noHBand="0" w:noVBand="1"/>
      </w:tblPr>
      <w:tblGrid>
        <w:gridCol w:w="302"/>
        <w:gridCol w:w="10345"/>
      </w:tblGrid>
      <w:tr w:rsidR="00A47E98" w:rsidRPr="00B13AA5" w:rsidTr="00612CFE">
        <w:tc>
          <w:tcPr>
            <w:tcW w:w="302" w:type="dxa"/>
          </w:tcPr>
          <w:p w:rsidR="00A47E98" w:rsidRDefault="00A47E98" w:rsidP="00612CFE"/>
        </w:tc>
        <w:tc>
          <w:tcPr>
            <w:tcW w:w="10345" w:type="dxa"/>
            <w:tcBorders>
              <w:top w:val="nil"/>
              <w:bottom w:val="nil"/>
              <w:right w:val="nil"/>
            </w:tcBorders>
          </w:tcPr>
          <w:p w:rsidR="00A47E98" w:rsidRPr="00B13AA5" w:rsidRDefault="00A47E98" w:rsidP="00612CFE">
            <w:pPr>
              <w:rPr>
                <w:b/>
                <w:color w:val="385623" w:themeColor="accent6" w:themeShade="80"/>
              </w:rPr>
            </w:pPr>
            <w:r>
              <w:rPr>
                <w:b/>
                <w:color w:val="385623" w:themeColor="accent6" w:themeShade="80"/>
              </w:rPr>
              <w:t>YES*</w:t>
            </w:r>
          </w:p>
        </w:tc>
      </w:tr>
      <w:tr w:rsidR="00A47E98" w:rsidRPr="00B13AA5" w:rsidTr="00612CFE">
        <w:tc>
          <w:tcPr>
            <w:tcW w:w="302" w:type="dxa"/>
          </w:tcPr>
          <w:p w:rsidR="00A47E98" w:rsidRDefault="00A47E98" w:rsidP="00612CFE"/>
        </w:tc>
        <w:tc>
          <w:tcPr>
            <w:tcW w:w="10345" w:type="dxa"/>
            <w:tcBorders>
              <w:top w:val="nil"/>
              <w:bottom w:val="nil"/>
              <w:right w:val="nil"/>
            </w:tcBorders>
          </w:tcPr>
          <w:p w:rsidR="00A47E98" w:rsidRPr="00B13AA5" w:rsidRDefault="00A47E98" w:rsidP="00612CFE">
            <w:pPr>
              <w:rPr>
                <w:b/>
                <w:color w:val="385623" w:themeColor="accent6" w:themeShade="80"/>
              </w:rPr>
            </w:pPr>
            <w:r>
              <w:rPr>
                <w:b/>
                <w:color w:val="385623" w:themeColor="accent6" w:themeShade="80"/>
              </w:rPr>
              <w:t>NO**</w:t>
            </w:r>
          </w:p>
        </w:tc>
      </w:tr>
    </w:tbl>
    <w:p w:rsidR="00A47E98" w:rsidRDefault="00A47E98" w:rsidP="00A47E98">
      <w:pPr>
        <w:spacing w:before="240"/>
        <w:rPr>
          <w:b/>
          <w:color w:val="385623" w:themeColor="accent6" w:themeShade="80"/>
        </w:rPr>
      </w:pPr>
      <w:r>
        <w:rPr>
          <w:b/>
          <w:color w:val="385623" w:themeColor="accent6" w:themeShade="80"/>
        </w:rPr>
        <w:t>*If YES, give details:</w:t>
      </w:r>
    </w:p>
    <w:tbl>
      <w:tblPr>
        <w:tblStyle w:val="TableGrid"/>
        <w:tblW w:w="0" w:type="auto"/>
        <w:tblLook w:val="04A0" w:firstRow="1" w:lastRow="0" w:firstColumn="1" w:lastColumn="0" w:noHBand="0" w:noVBand="1"/>
      </w:tblPr>
      <w:tblGrid>
        <w:gridCol w:w="2697"/>
        <w:gridCol w:w="2697"/>
        <w:gridCol w:w="2698"/>
        <w:gridCol w:w="2698"/>
      </w:tblGrid>
      <w:tr w:rsidR="00A47E98" w:rsidTr="00612CFE">
        <w:tc>
          <w:tcPr>
            <w:tcW w:w="2697" w:type="dxa"/>
            <w:shd w:val="clear" w:color="auto" w:fill="E2EFD9" w:themeFill="accent6" w:themeFillTint="33"/>
          </w:tcPr>
          <w:p w:rsidR="00A47E98" w:rsidRPr="00873B2A" w:rsidRDefault="00A47E98" w:rsidP="00612CFE">
            <w:pPr>
              <w:jc w:val="center"/>
              <w:rPr>
                <w:b/>
              </w:rPr>
            </w:pPr>
            <w:r>
              <w:rPr>
                <w:b/>
              </w:rPr>
              <w:t xml:space="preserve">Drug </w:t>
            </w:r>
          </w:p>
        </w:tc>
        <w:tc>
          <w:tcPr>
            <w:tcW w:w="2697" w:type="dxa"/>
            <w:shd w:val="clear" w:color="auto" w:fill="E2EFD9" w:themeFill="accent6" w:themeFillTint="33"/>
          </w:tcPr>
          <w:p w:rsidR="00A47E98" w:rsidRPr="00873B2A" w:rsidRDefault="00A47E98" w:rsidP="00612CFE">
            <w:pPr>
              <w:jc w:val="center"/>
              <w:rPr>
                <w:b/>
              </w:rPr>
            </w:pPr>
            <w:r>
              <w:rPr>
                <w:b/>
              </w:rPr>
              <w:t xml:space="preserve">Dosage </w:t>
            </w:r>
          </w:p>
        </w:tc>
        <w:tc>
          <w:tcPr>
            <w:tcW w:w="2698" w:type="dxa"/>
            <w:shd w:val="clear" w:color="auto" w:fill="E2EFD9" w:themeFill="accent6" w:themeFillTint="33"/>
          </w:tcPr>
          <w:p w:rsidR="00A47E98" w:rsidRPr="00873B2A" w:rsidRDefault="00A47E98" w:rsidP="00612CFE">
            <w:pPr>
              <w:jc w:val="center"/>
              <w:rPr>
                <w:b/>
              </w:rPr>
            </w:pPr>
            <w:r>
              <w:rPr>
                <w:b/>
              </w:rPr>
              <w:t xml:space="preserve">Route </w:t>
            </w:r>
          </w:p>
        </w:tc>
        <w:tc>
          <w:tcPr>
            <w:tcW w:w="2698" w:type="dxa"/>
            <w:shd w:val="clear" w:color="auto" w:fill="E2EFD9" w:themeFill="accent6" w:themeFillTint="33"/>
          </w:tcPr>
          <w:p w:rsidR="00A47E98" w:rsidRPr="00873B2A" w:rsidRDefault="00A47E98" w:rsidP="00612CFE">
            <w:pPr>
              <w:jc w:val="center"/>
              <w:rPr>
                <w:b/>
              </w:rPr>
            </w:pPr>
            <w:r>
              <w:rPr>
                <w:b/>
              </w:rPr>
              <w:t>Frequency</w:t>
            </w:r>
          </w:p>
        </w:tc>
      </w:tr>
      <w:tr w:rsidR="00A47E98" w:rsidTr="00612CFE">
        <w:tc>
          <w:tcPr>
            <w:tcW w:w="2697" w:type="dxa"/>
          </w:tcPr>
          <w:p w:rsidR="00A47E98" w:rsidRDefault="00A47E98" w:rsidP="00612CFE"/>
        </w:tc>
        <w:tc>
          <w:tcPr>
            <w:tcW w:w="2697" w:type="dxa"/>
          </w:tcPr>
          <w:p w:rsidR="00A47E98" w:rsidRDefault="00A47E98" w:rsidP="00612CFE"/>
        </w:tc>
        <w:tc>
          <w:tcPr>
            <w:tcW w:w="2698" w:type="dxa"/>
          </w:tcPr>
          <w:p w:rsidR="00A47E98" w:rsidRDefault="00A47E98" w:rsidP="00612CFE"/>
        </w:tc>
        <w:tc>
          <w:tcPr>
            <w:tcW w:w="2698" w:type="dxa"/>
          </w:tcPr>
          <w:p w:rsidR="00A47E98" w:rsidRDefault="00A47E98" w:rsidP="00612CFE"/>
        </w:tc>
      </w:tr>
      <w:tr w:rsidR="00A47E98" w:rsidTr="00612CFE">
        <w:tc>
          <w:tcPr>
            <w:tcW w:w="2697" w:type="dxa"/>
          </w:tcPr>
          <w:p w:rsidR="00A47E98" w:rsidRDefault="00A47E98" w:rsidP="00612CFE"/>
        </w:tc>
        <w:tc>
          <w:tcPr>
            <w:tcW w:w="2697" w:type="dxa"/>
          </w:tcPr>
          <w:p w:rsidR="00A47E98" w:rsidRDefault="00A47E98" w:rsidP="00612CFE"/>
        </w:tc>
        <w:tc>
          <w:tcPr>
            <w:tcW w:w="2698" w:type="dxa"/>
          </w:tcPr>
          <w:p w:rsidR="00A47E98" w:rsidRDefault="00A47E98" w:rsidP="00612CFE"/>
        </w:tc>
        <w:tc>
          <w:tcPr>
            <w:tcW w:w="2698" w:type="dxa"/>
          </w:tcPr>
          <w:p w:rsidR="00A47E98" w:rsidRDefault="00A47E98" w:rsidP="00612CFE"/>
        </w:tc>
      </w:tr>
      <w:tr w:rsidR="00A47E98" w:rsidTr="00612CFE">
        <w:tc>
          <w:tcPr>
            <w:tcW w:w="2697" w:type="dxa"/>
          </w:tcPr>
          <w:p w:rsidR="00A47E98" w:rsidRDefault="00A47E98" w:rsidP="00612CFE"/>
        </w:tc>
        <w:tc>
          <w:tcPr>
            <w:tcW w:w="2697" w:type="dxa"/>
          </w:tcPr>
          <w:p w:rsidR="00A47E98" w:rsidRDefault="00A47E98" w:rsidP="00612CFE"/>
        </w:tc>
        <w:tc>
          <w:tcPr>
            <w:tcW w:w="2698" w:type="dxa"/>
          </w:tcPr>
          <w:p w:rsidR="00A47E98" w:rsidRDefault="00A47E98" w:rsidP="00612CFE"/>
        </w:tc>
        <w:tc>
          <w:tcPr>
            <w:tcW w:w="2698" w:type="dxa"/>
          </w:tcPr>
          <w:p w:rsidR="00A47E98" w:rsidRDefault="00A47E98" w:rsidP="00612CFE"/>
        </w:tc>
      </w:tr>
    </w:tbl>
    <w:p w:rsidR="00A47E98" w:rsidRDefault="00A47E98" w:rsidP="00A47E98">
      <w:pPr>
        <w:spacing w:before="240"/>
        <w:rPr>
          <w:color w:val="385623" w:themeColor="accent6" w:themeShade="80"/>
          <w:u w:val="single"/>
        </w:rPr>
      </w:pPr>
      <w:r>
        <w:rPr>
          <w:b/>
          <w:color w:val="385623" w:themeColor="accent6" w:themeShade="80"/>
        </w:rPr>
        <w:t xml:space="preserve">**If NO, - please justify this choice </w:t>
      </w:r>
      <w:r w:rsidRPr="00873B2A">
        <w:rPr>
          <w:color w:val="385623" w:themeColor="accent6" w:themeShade="80"/>
        </w:rPr>
        <w:t xml:space="preserve">(the proposed study involves potential distress, discomfort, suffering, or pain </w:t>
      </w:r>
      <w:r w:rsidRPr="00873B2A">
        <w:rPr>
          <w:color w:val="385623" w:themeColor="accent6" w:themeShade="80"/>
          <w:u w:val="single"/>
        </w:rPr>
        <w:t>however</w:t>
      </w:r>
      <w:r w:rsidRPr="00873B2A">
        <w:rPr>
          <w:color w:val="385623" w:themeColor="accent6" w:themeShade="80"/>
        </w:rPr>
        <w:t xml:space="preserve"> anesthetic, analgesic, or tranquilizing drugs are to be </w:t>
      </w:r>
      <w:r w:rsidRPr="00873B2A">
        <w:rPr>
          <w:color w:val="385623" w:themeColor="accent6" w:themeShade="80"/>
          <w:u w:val="single"/>
        </w:rPr>
        <w:t>withheld.)</w:t>
      </w:r>
    </w:p>
    <w:tbl>
      <w:tblPr>
        <w:tblStyle w:val="TableGrid"/>
        <w:tblW w:w="0" w:type="auto"/>
        <w:tblLook w:val="04A0" w:firstRow="1" w:lastRow="0" w:firstColumn="1" w:lastColumn="0" w:noHBand="0" w:noVBand="1"/>
      </w:tblPr>
      <w:tblGrid>
        <w:gridCol w:w="10790"/>
      </w:tblGrid>
      <w:tr w:rsidR="00A47E98" w:rsidTr="00612CFE">
        <w:tc>
          <w:tcPr>
            <w:tcW w:w="10790" w:type="dxa"/>
          </w:tcPr>
          <w:p w:rsidR="00A47E98" w:rsidRDefault="00A47E98" w:rsidP="00612CFE">
            <w:pPr>
              <w:spacing w:line="276" w:lineRule="auto"/>
            </w:pPr>
          </w:p>
        </w:tc>
      </w:tr>
    </w:tbl>
    <w:p w:rsidR="00A47E98" w:rsidRDefault="00A47E98" w:rsidP="00A47E98">
      <w:pPr>
        <w:pStyle w:val="Heading3"/>
        <w:numPr>
          <w:ilvl w:val="0"/>
          <w:numId w:val="2"/>
        </w:numPr>
      </w:pPr>
      <w:r>
        <w:t>Detail the frequency with which animals will be monitored during the procedure and after the procedure:</w:t>
      </w:r>
    </w:p>
    <w:tbl>
      <w:tblPr>
        <w:tblStyle w:val="TableGrid"/>
        <w:tblW w:w="0" w:type="auto"/>
        <w:tblLook w:val="04A0" w:firstRow="1" w:lastRow="0" w:firstColumn="1" w:lastColumn="0" w:noHBand="0" w:noVBand="1"/>
      </w:tblPr>
      <w:tblGrid>
        <w:gridCol w:w="10790"/>
      </w:tblGrid>
      <w:tr w:rsidR="00A47E98" w:rsidTr="00612CFE">
        <w:tc>
          <w:tcPr>
            <w:tcW w:w="10790" w:type="dxa"/>
          </w:tcPr>
          <w:p w:rsidR="00A47E98" w:rsidRDefault="00A47E98" w:rsidP="00612CFE">
            <w:pPr>
              <w:spacing w:line="276" w:lineRule="auto"/>
            </w:pPr>
          </w:p>
        </w:tc>
      </w:tr>
    </w:tbl>
    <w:p w:rsidR="00A47E98" w:rsidRDefault="00A47E98" w:rsidP="00A47E98">
      <w:pPr>
        <w:pStyle w:val="Heading3"/>
        <w:numPr>
          <w:ilvl w:val="0"/>
          <w:numId w:val="2"/>
        </w:numPr>
        <w:rPr>
          <w:b w:val="0"/>
        </w:rPr>
      </w:pPr>
      <w:r>
        <w:t xml:space="preserve">What measures will be used to minimize discomfort, distress, pain or suffering? </w:t>
      </w:r>
      <w:r>
        <w:rPr>
          <w:b w:val="0"/>
        </w:rPr>
        <w:t>(</w:t>
      </w:r>
      <w:proofErr w:type="gramStart"/>
      <w:r>
        <w:rPr>
          <w:b w:val="0"/>
        </w:rPr>
        <w:t>i.e</w:t>
      </w:r>
      <w:proofErr w:type="gramEnd"/>
      <w:r>
        <w:rPr>
          <w:b w:val="0"/>
        </w:rPr>
        <w:t xml:space="preserve">. fluids, warming pads, soft bedding, making food more accessible, </w:t>
      </w:r>
      <w:proofErr w:type="spellStart"/>
      <w:r>
        <w:rPr>
          <w:b w:val="0"/>
        </w:rPr>
        <w:t>etc</w:t>
      </w:r>
      <w:proofErr w:type="spellEnd"/>
      <w:r>
        <w:rPr>
          <w:b w:val="0"/>
        </w:rPr>
        <w:t>)</w:t>
      </w:r>
    </w:p>
    <w:tbl>
      <w:tblPr>
        <w:tblStyle w:val="TableGrid"/>
        <w:tblW w:w="0" w:type="auto"/>
        <w:tblLook w:val="04A0" w:firstRow="1" w:lastRow="0" w:firstColumn="1" w:lastColumn="0" w:noHBand="0" w:noVBand="1"/>
      </w:tblPr>
      <w:tblGrid>
        <w:gridCol w:w="10790"/>
      </w:tblGrid>
      <w:tr w:rsidR="00A47E98" w:rsidTr="00612CFE">
        <w:tc>
          <w:tcPr>
            <w:tcW w:w="10790" w:type="dxa"/>
          </w:tcPr>
          <w:p w:rsidR="00A47E98" w:rsidRDefault="00A47E98" w:rsidP="00612CFE">
            <w:pPr>
              <w:spacing w:line="276" w:lineRule="auto"/>
            </w:pPr>
          </w:p>
        </w:tc>
      </w:tr>
    </w:tbl>
    <w:p w:rsidR="00A47E98" w:rsidRDefault="00A47E98" w:rsidP="00A47E98">
      <w:pPr>
        <w:pStyle w:val="Heading3"/>
        <w:numPr>
          <w:ilvl w:val="0"/>
          <w:numId w:val="2"/>
        </w:numPr>
      </w:pPr>
      <w:r>
        <w:t>Will animals be euthanized if moribund / severely debilitated?</w:t>
      </w:r>
    </w:p>
    <w:tbl>
      <w:tblPr>
        <w:tblStyle w:val="TableGrid"/>
        <w:tblW w:w="0" w:type="auto"/>
        <w:tblLook w:val="04A0" w:firstRow="1" w:lastRow="0" w:firstColumn="1" w:lastColumn="0" w:noHBand="0" w:noVBand="1"/>
      </w:tblPr>
      <w:tblGrid>
        <w:gridCol w:w="302"/>
        <w:gridCol w:w="10435"/>
      </w:tblGrid>
      <w:tr w:rsidR="00A47E98" w:rsidRPr="007B7B38" w:rsidTr="00612CFE">
        <w:tc>
          <w:tcPr>
            <w:tcW w:w="302" w:type="dxa"/>
          </w:tcPr>
          <w:p w:rsidR="00A47E98" w:rsidRDefault="00A47E98" w:rsidP="00612CFE"/>
        </w:tc>
        <w:tc>
          <w:tcPr>
            <w:tcW w:w="10435" w:type="dxa"/>
            <w:tcBorders>
              <w:top w:val="nil"/>
              <w:bottom w:val="nil"/>
              <w:right w:val="nil"/>
            </w:tcBorders>
          </w:tcPr>
          <w:p w:rsidR="00A47E98" w:rsidRPr="007B7B38" w:rsidRDefault="00A47E98" w:rsidP="00612CFE">
            <w:pPr>
              <w:rPr>
                <w:b/>
                <w:color w:val="385623" w:themeColor="accent6" w:themeShade="80"/>
              </w:rPr>
            </w:pPr>
            <w:r>
              <w:rPr>
                <w:b/>
                <w:color w:val="385623" w:themeColor="accent6" w:themeShade="80"/>
              </w:rPr>
              <w:t>YES</w:t>
            </w:r>
          </w:p>
        </w:tc>
      </w:tr>
      <w:tr w:rsidR="00A47E98" w:rsidRPr="007B7B38" w:rsidTr="00612CFE">
        <w:tc>
          <w:tcPr>
            <w:tcW w:w="302" w:type="dxa"/>
          </w:tcPr>
          <w:p w:rsidR="00A47E98" w:rsidRDefault="00A47E98" w:rsidP="00612CFE"/>
        </w:tc>
        <w:tc>
          <w:tcPr>
            <w:tcW w:w="10435" w:type="dxa"/>
            <w:tcBorders>
              <w:top w:val="nil"/>
              <w:bottom w:val="nil"/>
              <w:right w:val="nil"/>
            </w:tcBorders>
          </w:tcPr>
          <w:p w:rsidR="00A47E98" w:rsidRPr="007B7B38" w:rsidRDefault="00A47E98" w:rsidP="00612CFE">
            <w:pPr>
              <w:rPr>
                <w:b/>
                <w:color w:val="385623" w:themeColor="accent6" w:themeShade="80"/>
              </w:rPr>
            </w:pPr>
            <w:r>
              <w:rPr>
                <w:b/>
                <w:color w:val="385623" w:themeColor="accent6" w:themeShade="80"/>
              </w:rPr>
              <w:t>NO</w:t>
            </w:r>
          </w:p>
        </w:tc>
      </w:tr>
      <w:tr w:rsidR="00A47E98" w:rsidRPr="007B7B38" w:rsidTr="00612CFE">
        <w:tc>
          <w:tcPr>
            <w:tcW w:w="10737" w:type="dxa"/>
            <w:gridSpan w:val="2"/>
            <w:shd w:val="clear" w:color="auto" w:fill="E2EFD9" w:themeFill="accent6" w:themeFillTint="33"/>
          </w:tcPr>
          <w:p w:rsidR="00A47E98" w:rsidRPr="007B7B38" w:rsidRDefault="00A47E98" w:rsidP="00612CFE">
            <w:pPr>
              <w:rPr>
                <w:b/>
              </w:rPr>
            </w:pPr>
            <w:r>
              <w:rPr>
                <w:b/>
                <w:color w:val="385623" w:themeColor="accent6" w:themeShade="80"/>
              </w:rPr>
              <w:t>If YES, indicate the criteria used for removing an animal from the study.  For example loss of mobility, weight loss greater than 10%, tumor size greater than 1cm</w:t>
            </w:r>
            <w:r>
              <w:rPr>
                <w:b/>
                <w:color w:val="385623" w:themeColor="accent6" w:themeShade="80"/>
                <w:vertAlign w:val="superscript"/>
              </w:rPr>
              <w:t>3</w:t>
            </w:r>
            <w:r>
              <w:rPr>
                <w:b/>
                <w:color w:val="385623" w:themeColor="accent6" w:themeShade="80"/>
              </w:rPr>
              <w:t xml:space="preserve">, </w:t>
            </w:r>
            <w:proofErr w:type="spellStart"/>
            <w:r>
              <w:rPr>
                <w:b/>
                <w:color w:val="385623" w:themeColor="accent6" w:themeShade="80"/>
              </w:rPr>
              <w:t>etc</w:t>
            </w:r>
            <w:proofErr w:type="spellEnd"/>
            <w:r>
              <w:rPr>
                <w:b/>
                <w:color w:val="385623" w:themeColor="accent6" w:themeShade="80"/>
              </w:rPr>
              <w:t xml:space="preserve"> </w:t>
            </w:r>
          </w:p>
        </w:tc>
      </w:tr>
      <w:tr w:rsidR="00A47E98" w:rsidRPr="007B7B38" w:rsidTr="00612CFE">
        <w:tc>
          <w:tcPr>
            <w:tcW w:w="10737" w:type="dxa"/>
            <w:gridSpan w:val="2"/>
          </w:tcPr>
          <w:p w:rsidR="00A47E98" w:rsidRPr="007B7B38" w:rsidRDefault="00A47E98" w:rsidP="00612CFE">
            <w:pPr>
              <w:spacing w:line="276" w:lineRule="auto"/>
            </w:pPr>
          </w:p>
        </w:tc>
      </w:tr>
      <w:tr w:rsidR="00A47E98" w:rsidRPr="007B7B38" w:rsidTr="00612CFE">
        <w:tc>
          <w:tcPr>
            <w:tcW w:w="10737" w:type="dxa"/>
            <w:gridSpan w:val="2"/>
            <w:shd w:val="clear" w:color="auto" w:fill="E2EFD9" w:themeFill="accent6" w:themeFillTint="33"/>
          </w:tcPr>
          <w:p w:rsidR="00A47E98" w:rsidRPr="007B7B38" w:rsidRDefault="00A47E98" w:rsidP="00612CFE">
            <w:pPr>
              <w:rPr>
                <w:b/>
              </w:rPr>
            </w:pPr>
            <w:r>
              <w:rPr>
                <w:b/>
                <w:color w:val="385623" w:themeColor="accent6" w:themeShade="80"/>
              </w:rPr>
              <w:t>If NO, please justify.  This includes studies that require death to be used as the endpoint.</w:t>
            </w:r>
          </w:p>
        </w:tc>
      </w:tr>
      <w:tr w:rsidR="00A47E98" w:rsidRPr="007B7B38" w:rsidTr="00612CFE">
        <w:tc>
          <w:tcPr>
            <w:tcW w:w="10737" w:type="dxa"/>
            <w:gridSpan w:val="2"/>
          </w:tcPr>
          <w:p w:rsidR="00A47E98" w:rsidRPr="007B7B38" w:rsidRDefault="00A47E98" w:rsidP="00612CFE">
            <w:pPr>
              <w:spacing w:line="276" w:lineRule="auto"/>
            </w:pPr>
          </w:p>
        </w:tc>
      </w:tr>
    </w:tbl>
    <w:p w:rsidR="00A47E98" w:rsidRDefault="00A9596D" w:rsidP="00A47E98">
      <w:r>
        <w:pict>
          <v:rect id="_x0000_i1025" style="width:540pt;height:2pt" o:hralign="center" o:hrstd="t" o:hrnoshade="t" o:hr="t" fillcolor="#375623 [1609]" stroked="f"/>
        </w:pict>
      </w:r>
    </w:p>
    <w:p w:rsidR="00210DD2" w:rsidRDefault="00210DD2"/>
    <w:sectPr w:rsidR="00210DD2" w:rsidSect="00BB2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02C5C"/>
    <w:multiLevelType w:val="hybridMultilevel"/>
    <w:tmpl w:val="11C4F932"/>
    <w:lvl w:ilvl="0" w:tplc="FE7C7604">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color w:val="385623" w:themeColor="accent6"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73"/>
    <w:rsid w:val="00210DD2"/>
    <w:rsid w:val="00A47E98"/>
    <w:rsid w:val="00A9596D"/>
    <w:rsid w:val="00BB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830F86E-3EB3-449B-A97D-0A2F9E67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E98"/>
    <w:rPr>
      <w:sz w:val="24"/>
    </w:rPr>
  </w:style>
  <w:style w:type="paragraph" w:styleId="Heading1">
    <w:name w:val="heading 1"/>
    <w:basedOn w:val="Normal"/>
    <w:next w:val="Normal"/>
    <w:link w:val="Heading1Char"/>
    <w:uiPriority w:val="9"/>
    <w:qFormat/>
    <w:rsid w:val="00A47E98"/>
    <w:pPr>
      <w:keepNext/>
      <w:keepLines/>
      <w:shd w:val="clear" w:color="auto" w:fill="E2EFD9" w:themeFill="accent6" w:themeFillTint="33"/>
      <w:spacing w:before="240" w:after="0"/>
      <w:outlineLvl w:val="0"/>
    </w:pPr>
    <w:rPr>
      <w:rFonts w:eastAsiaTheme="majorEastAsia" w:cstheme="majorBidi"/>
      <w:b/>
      <w:sz w:val="28"/>
      <w:szCs w:val="32"/>
    </w:rPr>
  </w:style>
  <w:style w:type="paragraph" w:styleId="Heading3">
    <w:name w:val="heading 3"/>
    <w:basedOn w:val="Normal"/>
    <w:next w:val="Normal"/>
    <w:link w:val="Heading3Char"/>
    <w:uiPriority w:val="9"/>
    <w:unhideWhenUsed/>
    <w:qFormat/>
    <w:rsid w:val="00A47E98"/>
    <w:pPr>
      <w:keepNext/>
      <w:keepLines/>
      <w:numPr>
        <w:numId w:val="1"/>
      </w:numPr>
      <w:spacing w:before="160" w:after="120"/>
      <w:outlineLvl w:val="2"/>
    </w:pPr>
    <w:rPr>
      <w:rFonts w:eastAsiaTheme="majorEastAsia" w:cstheme="majorBidi"/>
      <w:b/>
      <w:color w:val="385623"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E98"/>
    <w:rPr>
      <w:rFonts w:eastAsiaTheme="majorEastAsia" w:cstheme="majorBidi"/>
      <w:b/>
      <w:sz w:val="28"/>
      <w:szCs w:val="32"/>
      <w:shd w:val="clear" w:color="auto" w:fill="E2EFD9" w:themeFill="accent6" w:themeFillTint="33"/>
    </w:rPr>
  </w:style>
  <w:style w:type="character" w:customStyle="1" w:styleId="Heading3Char">
    <w:name w:val="Heading 3 Char"/>
    <w:basedOn w:val="DefaultParagraphFont"/>
    <w:link w:val="Heading3"/>
    <w:uiPriority w:val="9"/>
    <w:rsid w:val="00A47E98"/>
    <w:rPr>
      <w:rFonts w:eastAsiaTheme="majorEastAsia" w:cstheme="majorBidi"/>
      <w:b/>
      <w:color w:val="385623" w:themeColor="accent6" w:themeShade="80"/>
      <w:sz w:val="24"/>
      <w:szCs w:val="24"/>
    </w:rPr>
  </w:style>
  <w:style w:type="table" w:styleId="TableGrid">
    <w:name w:val="Table Grid"/>
    <w:basedOn w:val="TableNormal"/>
    <w:uiPriority w:val="39"/>
    <w:rsid w:val="00A4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Amanda Haley</cp:lastModifiedBy>
  <cp:revision>3</cp:revision>
  <dcterms:created xsi:type="dcterms:W3CDTF">2016-05-19T19:11:00Z</dcterms:created>
  <dcterms:modified xsi:type="dcterms:W3CDTF">2016-05-19T19:19:00Z</dcterms:modified>
</cp:coreProperties>
</file>