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EFD59" w14:textId="77777777" w:rsidR="006D21A8" w:rsidRDefault="006D21A8" w:rsidP="00695E9A">
      <w:pPr>
        <w:pStyle w:val="SOPLevel1"/>
      </w:pPr>
      <w:r>
        <w:t>PURPOSE</w:t>
      </w:r>
    </w:p>
    <w:p w14:paraId="32BEFD5A" w14:textId="01138B85" w:rsidR="0092507F" w:rsidRDefault="0092507F" w:rsidP="0092507F">
      <w:pPr>
        <w:pStyle w:val="SOPLevel2"/>
      </w:pPr>
      <w:r w:rsidRPr="00B705BB">
        <w:t xml:space="preserve">This policy </w:t>
      </w:r>
      <w:r>
        <w:t>describe</w:t>
      </w:r>
      <w:bookmarkStart w:id="0" w:name="_GoBack"/>
      <w:bookmarkEnd w:id="0"/>
      <w:r>
        <w:t>s</w:t>
      </w:r>
      <w:r w:rsidRPr="00B705BB">
        <w:t xml:space="preserve"> </w:t>
      </w:r>
      <w:r>
        <w:t xml:space="preserve">the </w:t>
      </w:r>
      <w:r w:rsidR="00EF11A0">
        <w:t>Organization</w:t>
      </w:r>
      <w:r>
        <w:t xml:space="preserve">’s determination of </w:t>
      </w:r>
      <w:r w:rsidRPr="00B705BB">
        <w:t>which individuals</w:t>
      </w:r>
      <w:r>
        <w:t xml:space="preserve"> are:</w:t>
      </w:r>
    </w:p>
    <w:p w14:paraId="32BEFD5B" w14:textId="7134D005" w:rsidR="0092507F" w:rsidRDefault="0092507F" w:rsidP="0092507F">
      <w:pPr>
        <w:pStyle w:val="SOPLevel3"/>
      </w:pPr>
      <w:r>
        <w:t>Legally Authorized Representatives (LARs)</w:t>
      </w:r>
    </w:p>
    <w:p w14:paraId="32BEFD5C" w14:textId="121D33B3" w:rsidR="0092507F" w:rsidRDefault="0092507F" w:rsidP="0092507F">
      <w:pPr>
        <w:pStyle w:val="SOPLevel3"/>
      </w:pPr>
      <w:r>
        <w:t>Children</w:t>
      </w:r>
    </w:p>
    <w:p w14:paraId="32BEFD5D" w14:textId="05551274" w:rsidR="0092507F" w:rsidRDefault="0092507F" w:rsidP="0092507F">
      <w:pPr>
        <w:pStyle w:val="SOPLevel3"/>
      </w:pPr>
      <w:r>
        <w:t>Guardians</w:t>
      </w:r>
    </w:p>
    <w:p w14:paraId="32BEFD5E" w14:textId="77777777" w:rsidR="006D21A8" w:rsidRDefault="006D21A8" w:rsidP="00695E9A">
      <w:pPr>
        <w:pStyle w:val="SOPLevel1"/>
      </w:pPr>
      <w:r>
        <w:t>POLICY</w:t>
      </w:r>
    </w:p>
    <w:p w14:paraId="32BEFD5F" w14:textId="2BB19700" w:rsidR="0092507F" w:rsidRDefault="0092507F" w:rsidP="0092507F">
      <w:pPr>
        <w:pStyle w:val="SOPLevel2"/>
      </w:pPr>
      <w:r>
        <w:t xml:space="preserve">When research is conducted in </w:t>
      </w:r>
      <w:r>
        <w:softHyphen/>
      </w:r>
      <w:r>
        <w:softHyphen/>
      </w:r>
      <w:r>
        <w:softHyphen/>
      </w:r>
      <w:r>
        <w:softHyphen/>
      </w:r>
      <w:r>
        <w:softHyphen/>
      </w:r>
      <w:r>
        <w:softHyphen/>
      </w:r>
      <w:r>
        <w:softHyphen/>
      </w:r>
      <w:r w:rsidR="00721118">
        <w:t>Texas,</w:t>
      </w:r>
      <w:r>
        <w:t xml:space="preserve"> the following individuals are Legally Authorized Representatives:</w:t>
      </w:r>
    </w:p>
    <w:p w14:paraId="32787DB8" w14:textId="7E36C629" w:rsidR="00721118" w:rsidRDefault="00721118" w:rsidP="00721118">
      <w:pPr>
        <w:pStyle w:val="SOPLevel3"/>
      </w:pPr>
      <w:r>
        <w:t>Legal guardian with the authority to make decisions regarding medical treatment</w:t>
      </w:r>
    </w:p>
    <w:p w14:paraId="510F1441" w14:textId="77777777" w:rsidR="00721118" w:rsidRDefault="00721118" w:rsidP="00721118">
      <w:pPr>
        <w:pStyle w:val="SOPLevel3"/>
      </w:pPr>
      <w:r>
        <w:t>Person designated as a surrogate decision-maker by the patient in a medical power of attorney or Advance Directive</w:t>
      </w:r>
    </w:p>
    <w:p w14:paraId="020C83A6" w14:textId="77777777" w:rsidR="00721118" w:rsidRDefault="00721118" w:rsidP="00721118">
      <w:pPr>
        <w:pStyle w:val="SOPLevel3"/>
      </w:pPr>
      <w:r>
        <w:t>In the absence of either of the above, an individual from the following list, in order of priority, who is available after a reasonably diligent inquiry, may consent on behalf of the patient:</w:t>
      </w:r>
    </w:p>
    <w:p w14:paraId="21BFA5BD" w14:textId="0D0E481C" w:rsidR="00721118" w:rsidRDefault="00721118" w:rsidP="00721118">
      <w:pPr>
        <w:pStyle w:val="SOPLevel4"/>
      </w:pPr>
      <w:r>
        <w:t>Spouse (incl</w:t>
      </w:r>
      <w:r w:rsidR="00E97640">
        <w:t>uding a common law spouse)</w:t>
      </w:r>
    </w:p>
    <w:p w14:paraId="27C7C425" w14:textId="75970B9F" w:rsidR="00721118" w:rsidRDefault="00721118" w:rsidP="00721118">
      <w:pPr>
        <w:pStyle w:val="SOPLevel4"/>
      </w:pPr>
      <w:r>
        <w:t>Adult child who has the waiver and consent of all other qualified adult children to</w:t>
      </w:r>
      <w:r w:rsidR="00E97640">
        <w:t xml:space="preserve"> act as the sole decision-maker</w:t>
      </w:r>
    </w:p>
    <w:p w14:paraId="1F28F2A4" w14:textId="77E37EC5" w:rsidR="00721118" w:rsidRDefault="00721118" w:rsidP="00721118">
      <w:pPr>
        <w:pStyle w:val="SOPLevel4"/>
      </w:pPr>
      <w:r>
        <w:t>A majority of the reas</w:t>
      </w:r>
      <w:r w:rsidR="00E97640">
        <w:t>onably available adult children</w:t>
      </w:r>
    </w:p>
    <w:p w14:paraId="42C8172B" w14:textId="7E31DCEF" w:rsidR="00721118" w:rsidRDefault="00E97640" w:rsidP="00721118">
      <w:pPr>
        <w:pStyle w:val="SOPLevel4"/>
      </w:pPr>
      <w:r>
        <w:t>Parents</w:t>
      </w:r>
    </w:p>
    <w:p w14:paraId="5DD88BE2" w14:textId="00F143F1" w:rsidR="00721118" w:rsidRDefault="00721118" w:rsidP="00721118">
      <w:pPr>
        <w:pStyle w:val="SOPLevel4"/>
      </w:pPr>
      <w:r>
        <w:t>Individual clearly identified to act for the subject by the subject before the subject became incapacitated</w:t>
      </w:r>
    </w:p>
    <w:p w14:paraId="4D6BE784" w14:textId="1A4AE09A" w:rsidR="00721118" w:rsidRDefault="00721118" w:rsidP="00721118">
      <w:pPr>
        <w:pStyle w:val="SOPLevel4"/>
      </w:pPr>
      <w:r>
        <w:t>Nearest living relative</w:t>
      </w:r>
    </w:p>
    <w:p w14:paraId="39F7DC53" w14:textId="4178DD46" w:rsidR="00721118" w:rsidRDefault="00E97640" w:rsidP="00721118">
      <w:pPr>
        <w:pStyle w:val="SOPLevel4"/>
      </w:pPr>
      <w:r>
        <w:t>A member of the clergy</w:t>
      </w:r>
    </w:p>
    <w:p w14:paraId="32BEFD61" w14:textId="56FAB0F1" w:rsidR="0092507F" w:rsidRDefault="0092507F" w:rsidP="00721118">
      <w:pPr>
        <w:pStyle w:val="SOPLevel2"/>
      </w:pPr>
      <w:r>
        <w:t xml:space="preserve">For research outside </w:t>
      </w:r>
      <w:r w:rsidR="00721118">
        <w:softHyphen/>
      </w:r>
      <w:r w:rsidR="00721118">
        <w:softHyphen/>
      </w:r>
      <w:r w:rsidR="00721118">
        <w:softHyphen/>
      </w:r>
      <w:r w:rsidR="00721118">
        <w:softHyphen/>
      </w:r>
      <w:r w:rsidR="00721118">
        <w:softHyphen/>
      </w:r>
      <w:r w:rsidR="00721118">
        <w:softHyphen/>
      </w:r>
      <w:r w:rsidR="00721118">
        <w:softHyphen/>
        <w:t xml:space="preserve">Texas, </w:t>
      </w:r>
      <w:r>
        <w:t>legal counsel determines which individuals are Legally Authorized Representatives</w:t>
      </w:r>
    </w:p>
    <w:p w14:paraId="32BEFD62" w14:textId="6A62F480" w:rsidR="0092507F" w:rsidRDefault="0092507F" w:rsidP="0092507F">
      <w:pPr>
        <w:pStyle w:val="SOPLevel2"/>
      </w:pPr>
      <w:r>
        <w:t xml:space="preserve">When research is conducted in </w:t>
      </w:r>
      <w:r>
        <w:softHyphen/>
      </w:r>
      <w:r>
        <w:softHyphen/>
      </w:r>
      <w:r>
        <w:softHyphen/>
      </w:r>
      <w:r>
        <w:softHyphen/>
      </w:r>
      <w:r>
        <w:softHyphen/>
      </w:r>
      <w:r>
        <w:softHyphen/>
      </w:r>
      <w:r>
        <w:softHyphen/>
      </w:r>
      <w:r w:rsidR="00E97640">
        <w:softHyphen/>
      </w:r>
      <w:r w:rsidR="00E97640">
        <w:softHyphen/>
      </w:r>
      <w:r w:rsidR="00E97640">
        <w:softHyphen/>
      </w:r>
      <w:r w:rsidR="00E97640">
        <w:softHyphen/>
      </w:r>
      <w:r w:rsidR="00E97640">
        <w:softHyphen/>
      </w:r>
      <w:r w:rsidR="00E97640">
        <w:softHyphen/>
      </w:r>
      <w:r w:rsidR="00E97640">
        <w:softHyphen/>
        <w:t xml:space="preserve">Texas </w:t>
      </w:r>
      <w:r>
        <w:t xml:space="preserve">individuals under the age of 18 years are </w:t>
      </w:r>
      <w:r w:rsidR="00721118">
        <w:t>Children with the exception</w:t>
      </w:r>
      <w:r>
        <w:t>:</w:t>
      </w:r>
    </w:p>
    <w:p w14:paraId="19D0F302" w14:textId="4959F2B3" w:rsidR="00721118" w:rsidRDefault="00721118" w:rsidP="00721118">
      <w:pPr>
        <w:pStyle w:val="SOPLevel3"/>
      </w:pPr>
      <w:r>
        <w:t>Individuals under 18 years of age on active duty with the armed services of the United States of America</w:t>
      </w:r>
    </w:p>
    <w:p w14:paraId="6BB1196B" w14:textId="630F002C" w:rsidR="00721118" w:rsidRDefault="00721118" w:rsidP="00721118">
      <w:pPr>
        <w:pStyle w:val="SOPLevel3"/>
      </w:pPr>
      <w:r>
        <w:t>Individuals 16 years of age or older, residing separate and apart from the his/her parents, managing conservator, or guardian (with or without consent and regardless of duration), and managing his/her own financial affairs (regardless of the source of the income)</w:t>
      </w:r>
    </w:p>
    <w:p w14:paraId="0428FEC2" w14:textId="430344B9" w:rsidR="00721118" w:rsidRDefault="00721118" w:rsidP="00721118">
      <w:pPr>
        <w:pStyle w:val="SOPLevel3"/>
      </w:pPr>
      <w:r>
        <w:t>Individuals under 18 years of age seeking the diagnosis and treatment of an infectious, contagious, or communicable disease that is required by law or a rule to be reported by the licensed physician or dentist to a local health officer or the Texas Department of Health, including all diseases within the scope of Section 81.041, Health and Safety Code</w:t>
      </w:r>
    </w:p>
    <w:p w14:paraId="1EDF1F70" w14:textId="77777777" w:rsidR="00721118" w:rsidRDefault="00721118" w:rsidP="00721118">
      <w:pPr>
        <w:pStyle w:val="SOPLevel3"/>
      </w:pPr>
      <w:r>
        <w:t>Individuals under 18 years of age who are unmarried and pregnant and the research involves treatment related to the pregnancy, other than abortion</w:t>
      </w:r>
    </w:p>
    <w:p w14:paraId="35882A5E" w14:textId="112DA351" w:rsidR="00721118" w:rsidRDefault="00721118" w:rsidP="00721118">
      <w:pPr>
        <w:pStyle w:val="SOPLevel3"/>
      </w:pPr>
      <w:r>
        <w:t>Individuals under 18 years of age seeking an examination and treatment for drug or chemical addiction, drug or chemical dependency, or any other condition directly related to drug or chemical use</w:t>
      </w:r>
    </w:p>
    <w:p w14:paraId="43CE1F1B" w14:textId="4F70BF24" w:rsidR="00721118" w:rsidRDefault="00721118" w:rsidP="00721118">
      <w:pPr>
        <w:pStyle w:val="SOPLevel3"/>
      </w:pPr>
      <w:r>
        <w:t>Individuals under 18 years of age serving a term of confinement in a facility of the Texas Department of Criminal Justice</w:t>
      </w:r>
    </w:p>
    <w:p w14:paraId="32BEFD64" w14:textId="714AC25E" w:rsidR="0092507F" w:rsidRDefault="00721118" w:rsidP="0092507F">
      <w:pPr>
        <w:pStyle w:val="SOPLevel2"/>
      </w:pPr>
      <w:r>
        <w:t xml:space="preserve">For research outside </w:t>
      </w:r>
      <w:r>
        <w:softHyphen/>
      </w:r>
      <w:r>
        <w:softHyphen/>
      </w:r>
      <w:r>
        <w:softHyphen/>
      </w:r>
      <w:r>
        <w:softHyphen/>
        <w:t xml:space="preserve">Texas, </w:t>
      </w:r>
      <w:r w:rsidR="0092507F">
        <w:t>legal counsel determines which individuals are Children.</w:t>
      </w:r>
    </w:p>
    <w:p w14:paraId="32BEFD65" w14:textId="5C0F7141" w:rsidR="0092507F" w:rsidRDefault="0092507F" w:rsidP="0092507F">
      <w:pPr>
        <w:pStyle w:val="SOPLevel2"/>
      </w:pPr>
      <w:r>
        <w:t>Individuals who can document that they are legally authorized to consent on behalf of the child to general medical care may serve as a Guardian. Before obtaining permission for a child to take part in research from someone who is not a parent, contact legal counsel.</w:t>
      </w:r>
    </w:p>
    <w:p w14:paraId="32BEFD66" w14:textId="77777777" w:rsidR="006D21A8" w:rsidRDefault="006D21A8" w:rsidP="00695E9A">
      <w:pPr>
        <w:pStyle w:val="SOPLevel1"/>
      </w:pPr>
      <w:r>
        <w:lastRenderedPageBreak/>
        <w:t>REFERENCES</w:t>
      </w:r>
    </w:p>
    <w:p w14:paraId="32BEFD67" w14:textId="77777777" w:rsidR="00C50D75" w:rsidRDefault="00695870" w:rsidP="00695E9A">
      <w:pPr>
        <w:pStyle w:val="SOPLevel2"/>
      </w:pPr>
      <w:r>
        <w:t>None</w:t>
      </w:r>
    </w:p>
    <w:sectPr w:rsidR="00C50D75"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1906D" w14:textId="77777777" w:rsidR="00B756B7" w:rsidRDefault="00B756B7" w:rsidP="0093159B">
      <w:pPr>
        <w:spacing w:after="0" w:line="240" w:lineRule="auto"/>
      </w:pPr>
      <w:r>
        <w:separator/>
      </w:r>
    </w:p>
  </w:endnote>
  <w:endnote w:type="continuationSeparator" w:id="0">
    <w:p w14:paraId="4A3FC7A6" w14:textId="77777777" w:rsidR="00B756B7" w:rsidRDefault="00B756B7"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FD80" w14:textId="340D8EE3" w:rsidR="00956356" w:rsidRPr="00D42118" w:rsidRDefault="00747035" w:rsidP="00D42118">
    <w:pPr>
      <w:pStyle w:val="SOPFooter"/>
    </w:pPr>
    <w:r>
      <w:t>Created by WIRB Copernicus Group, Inc. for University of Texas San Antonio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B8315" w14:textId="77777777" w:rsidR="00B756B7" w:rsidRDefault="00B756B7" w:rsidP="0093159B">
      <w:pPr>
        <w:spacing w:after="0" w:line="240" w:lineRule="auto"/>
      </w:pPr>
      <w:r>
        <w:separator/>
      </w:r>
    </w:p>
  </w:footnote>
  <w:footnote w:type="continuationSeparator" w:id="0">
    <w:p w14:paraId="4FAB9E34" w14:textId="77777777" w:rsidR="00B756B7" w:rsidRDefault="00B756B7"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D24E51" w14:paraId="32BEFD6F" w14:textId="77777777" w:rsidTr="0026551E">
      <w:trPr>
        <w:cantSplit/>
        <w:trHeight w:hRule="exact" w:val="720"/>
      </w:trPr>
      <w:tc>
        <w:tcPr>
          <w:tcW w:w="3484" w:type="dxa"/>
          <w:vMerge w:val="restart"/>
          <w:tcBorders>
            <w:top w:val="nil"/>
            <w:left w:val="nil"/>
            <w:bottom w:val="nil"/>
          </w:tcBorders>
          <w:shd w:val="clear" w:color="auto" w:fill="auto"/>
          <w:vAlign w:val="center"/>
        </w:tcPr>
        <w:p w14:paraId="32BEFD6D" w14:textId="5062023E" w:rsidR="00D24E51" w:rsidRPr="0071055B" w:rsidRDefault="00747035" w:rsidP="00810F51">
          <w:pPr>
            <w:pStyle w:val="Image"/>
          </w:pPr>
          <w:r>
            <w:rPr>
              <w:noProof/>
            </w:rPr>
            <w:drawing>
              <wp:anchor distT="0" distB="0" distL="114300" distR="114300" simplePos="0" relativeHeight="251658240" behindDoc="0" locked="0" layoutInCell="1" allowOverlap="1" wp14:anchorId="1D9A3F4A" wp14:editId="07E3FCB3">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32BEFD6E" w14:textId="77777777" w:rsidR="00D24E51" w:rsidRPr="00956356" w:rsidRDefault="00B756B7" w:rsidP="00810F51">
          <w:pPr>
            <w:pStyle w:val="SOPTitle"/>
          </w:pPr>
          <w:fldSimple w:instr=" TITLE   \* MERGEFORMAT ">
            <w:r w:rsidR="00747035">
              <w:t>POLICY: Legally Authorized Representatives Children and Guardians</w:t>
            </w:r>
          </w:fldSimple>
        </w:p>
      </w:tc>
    </w:tr>
    <w:tr w:rsidR="00D24E51" w14:paraId="32BEFD75" w14:textId="77777777" w:rsidTr="0026551E">
      <w:trPr>
        <w:cantSplit/>
        <w:trHeight w:hRule="exact" w:val="216"/>
      </w:trPr>
      <w:tc>
        <w:tcPr>
          <w:tcW w:w="3484" w:type="dxa"/>
          <w:vMerge/>
          <w:tcBorders>
            <w:left w:val="nil"/>
            <w:bottom w:val="nil"/>
          </w:tcBorders>
          <w:shd w:val="clear" w:color="auto" w:fill="auto"/>
        </w:tcPr>
        <w:p w14:paraId="32BEFD70" w14:textId="77777777" w:rsidR="00D24E51" w:rsidRDefault="00D24E51" w:rsidP="00810F51">
          <w:pPr>
            <w:pStyle w:val="SOPBasis"/>
          </w:pPr>
        </w:p>
      </w:tc>
      <w:tc>
        <w:tcPr>
          <w:tcW w:w="1523" w:type="dxa"/>
          <w:shd w:val="clear" w:color="auto" w:fill="D9D9D9" w:themeFill="background1" w:themeFillShade="D9"/>
          <w:vAlign w:val="center"/>
        </w:tcPr>
        <w:p w14:paraId="32BEFD71" w14:textId="77777777" w:rsidR="00D24E51" w:rsidRDefault="00D24E51" w:rsidP="00810F51">
          <w:pPr>
            <w:pStyle w:val="SOPTableHeader"/>
          </w:pPr>
          <w:r w:rsidRPr="001A5A2A">
            <w:t>Document No.:</w:t>
          </w:r>
        </w:p>
      </w:tc>
      <w:tc>
        <w:tcPr>
          <w:tcW w:w="1523" w:type="dxa"/>
          <w:shd w:val="clear" w:color="auto" w:fill="D9D9D9" w:themeFill="background1" w:themeFillShade="D9"/>
          <w:vAlign w:val="center"/>
        </w:tcPr>
        <w:p w14:paraId="32BEFD72" w14:textId="77777777" w:rsidR="00D24E51" w:rsidRDefault="00D24E51" w:rsidP="00810F51">
          <w:pPr>
            <w:pStyle w:val="SOPTableHeader"/>
          </w:pPr>
          <w:r>
            <w:t>Edition No.:</w:t>
          </w:r>
        </w:p>
      </w:tc>
      <w:tc>
        <w:tcPr>
          <w:tcW w:w="1523" w:type="dxa"/>
          <w:shd w:val="clear" w:color="auto" w:fill="D9D9D9" w:themeFill="background1" w:themeFillShade="D9"/>
          <w:vAlign w:val="center"/>
        </w:tcPr>
        <w:p w14:paraId="32BEFD73" w14:textId="77777777" w:rsidR="00D24E51" w:rsidRDefault="00D24E51" w:rsidP="00810F51">
          <w:pPr>
            <w:pStyle w:val="SOPTableHeader"/>
          </w:pPr>
          <w:r w:rsidRPr="001A5A2A">
            <w:t>Effective Date:</w:t>
          </w:r>
        </w:p>
      </w:tc>
      <w:tc>
        <w:tcPr>
          <w:tcW w:w="1523" w:type="dxa"/>
          <w:shd w:val="clear" w:color="auto" w:fill="D9D9D9" w:themeFill="background1" w:themeFillShade="D9"/>
          <w:vAlign w:val="center"/>
        </w:tcPr>
        <w:p w14:paraId="32BEFD74" w14:textId="77777777" w:rsidR="00D24E51" w:rsidRPr="006D2E9A" w:rsidRDefault="00D24E51" w:rsidP="00810F51">
          <w:pPr>
            <w:pStyle w:val="SOPTableHeader"/>
          </w:pPr>
          <w:r>
            <w:t>Page:</w:t>
          </w:r>
        </w:p>
      </w:tc>
    </w:tr>
    <w:tr w:rsidR="00D24E51" w14:paraId="32BEFD7B" w14:textId="77777777" w:rsidTr="00EC4DFE">
      <w:trPr>
        <w:cantSplit/>
        <w:trHeight w:hRule="exact" w:val="360"/>
      </w:trPr>
      <w:tc>
        <w:tcPr>
          <w:tcW w:w="3484" w:type="dxa"/>
          <w:vMerge/>
          <w:tcBorders>
            <w:left w:val="nil"/>
            <w:bottom w:val="nil"/>
          </w:tcBorders>
          <w:shd w:val="clear" w:color="auto" w:fill="auto"/>
        </w:tcPr>
        <w:p w14:paraId="32BEFD76" w14:textId="77777777" w:rsidR="00D24E51" w:rsidRDefault="00D24E51" w:rsidP="00810F51">
          <w:pPr>
            <w:pStyle w:val="SOPBasis"/>
          </w:pPr>
        </w:p>
      </w:tc>
      <w:tc>
        <w:tcPr>
          <w:tcW w:w="1523" w:type="dxa"/>
          <w:vAlign w:val="center"/>
        </w:tcPr>
        <w:p w14:paraId="32BEFD77" w14:textId="77777777" w:rsidR="00D24E51" w:rsidRPr="00332ADF" w:rsidRDefault="00B756B7" w:rsidP="00810F51">
          <w:pPr>
            <w:pStyle w:val="SOPTableItemBold"/>
          </w:pPr>
          <w:fldSimple w:instr=" SUBJECT   \* MERGEFORMAT ">
            <w:r w:rsidR="00747035">
              <w:t>HRP-021</w:t>
            </w:r>
          </w:fldSimple>
        </w:p>
      </w:tc>
      <w:tc>
        <w:tcPr>
          <w:tcW w:w="1523" w:type="dxa"/>
          <w:vAlign w:val="center"/>
        </w:tcPr>
        <w:p w14:paraId="32BEFD78" w14:textId="77777777" w:rsidR="00D24E51" w:rsidRPr="00332ADF" w:rsidRDefault="00D24E51" w:rsidP="00810F51">
          <w:pPr>
            <w:pStyle w:val="SOPTableItemBold"/>
          </w:pPr>
          <w:r>
            <w:t>001</w:t>
          </w:r>
        </w:p>
      </w:tc>
      <w:tc>
        <w:tcPr>
          <w:tcW w:w="1523" w:type="dxa"/>
          <w:tcMar>
            <w:left w:w="0" w:type="dxa"/>
            <w:right w:w="0" w:type="dxa"/>
          </w:tcMar>
          <w:vAlign w:val="center"/>
        </w:tcPr>
        <w:p w14:paraId="32BEFD79" w14:textId="4B8245BC" w:rsidR="00D24E51" w:rsidRPr="00332ADF" w:rsidRDefault="00BB5716" w:rsidP="00810F51">
          <w:pPr>
            <w:pStyle w:val="SOPTableItemBold"/>
          </w:pPr>
          <w:r>
            <w:t>01 Sept 2016</w:t>
          </w:r>
        </w:p>
      </w:tc>
      <w:tc>
        <w:tcPr>
          <w:tcW w:w="1523" w:type="dxa"/>
          <w:vAlign w:val="center"/>
        </w:tcPr>
        <w:p w14:paraId="32BEFD7A" w14:textId="77777777" w:rsidR="00D24E51" w:rsidRPr="00332ADF" w:rsidRDefault="00D24E51" w:rsidP="00810F51">
          <w:pPr>
            <w:pStyle w:val="SOPTableItemBold"/>
          </w:pPr>
          <w:r>
            <w:t xml:space="preserve">Page </w:t>
          </w:r>
          <w:r>
            <w:fldChar w:fldCharType="begin"/>
          </w:r>
          <w:r>
            <w:instrText xml:space="preserve"> PAGE  \* Arabic  \* MERGEFORMAT </w:instrText>
          </w:r>
          <w:r>
            <w:fldChar w:fldCharType="separate"/>
          </w:r>
          <w:r w:rsidR="00BB5716">
            <w:t>1</w:t>
          </w:r>
          <w:r>
            <w:fldChar w:fldCharType="end"/>
          </w:r>
          <w:r>
            <w:t xml:space="preserve"> of </w:t>
          </w:r>
          <w:fldSimple w:instr=" NUMPAGES  \* Arabic  \* MERGEFORMAT ">
            <w:r w:rsidR="00BB5716">
              <w:t>2</w:t>
            </w:r>
          </w:fldSimple>
        </w:p>
      </w:tc>
    </w:tr>
  </w:tbl>
  <w:p w14:paraId="32BEFD7C" w14:textId="77777777" w:rsidR="00D24E51" w:rsidRPr="00956356" w:rsidRDefault="00D24E51" w:rsidP="00D24E51">
    <w:pPr>
      <w:pStyle w:val="Header"/>
      <w:rPr>
        <w:sz w:val="2"/>
        <w:szCs w:val="2"/>
      </w:rPr>
    </w:pPr>
    <w:r>
      <w:rPr>
        <w:sz w:val="2"/>
        <w:szCs w:val="2"/>
      </w:rPr>
      <w:tab/>
    </w:r>
  </w:p>
  <w:p w14:paraId="32BEFD7D" w14:textId="77777777" w:rsidR="00D24E51" w:rsidRPr="004379C4" w:rsidRDefault="00D24E51" w:rsidP="00D24E51">
    <w:pPr>
      <w:pStyle w:val="Header"/>
      <w:rPr>
        <w:sz w:val="2"/>
        <w:szCs w:val="2"/>
      </w:rPr>
    </w:pPr>
  </w:p>
  <w:p w14:paraId="32BEFD7E" w14:textId="77777777" w:rsidR="006D21A8" w:rsidRPr="00D24E51" w:rsidRDefault="006D21A8" w:rsidP="00D24E5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outline w:val="0"/>
        <w:shadow w:val="0"/>
        <w:emboss w:val="0"/>
        <w:imprint w:val="0"/>
        <w:sz w:val="20"/>
        <w:szCs w:val="20"/>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3"/>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3088F"/>
    <w:rsid w:val="000404B6"/>
    <w:rsid w:val="00061CCC"/>
    <w:rsid w:val="00064708"/>
    <w:rsid w:val="00070C18"/>
    <w:rsid w:val="00094322"/>
    <w:rsid w:val="000C3A4F"/>
    <w:rsid w:val="000E1AC8"/>
    <w:rsid w:val="001013FA"/>
    <w:rsid w:val="00152710"/>
    <w:rsid w:val="001563A9"/>
    <w:rsid w:val="00173CFA"/>
    <w:rsid w:val="00187013"/>
    <w:rsid w:val="001A5A2A"/>
    <w:rsid w:val="001B2264"/>
    <w:rsid w:val="001B7485"/>
    <w:rsid w:val="001C3FF9"/>
    <w:rsid w:val="001E09BF"/>
    <w:rsid w:val="001F04D4"/>
    <w:rsid w:val="001F1F1A"/>
    <w:rsid w:val="0020344B"/>
    <w:rsid w:val="00213610"/>
    <w:rsid w:val="0026551E"/>
    <w:rsid w:val="00270836"/>
    <w:rsid w:val="00282D03"/>
    <w:rsid w:val="00292BF0"/>
    <w:rsid w:val="002B70A7"/>
    <w:rsid w:val="002E318D"/>
    <w:rsid w:val="002F2773"/>
    <w:rsid w:val="003105FA"/>
    <w:rsid w:val="00332ADF"/>
    <w:rsid w:val="00354910"/>
    <w:rsid w:val="003941B2"/>
    <w:rsid w:val="003A7F1F"/>
    <w:rsid w:val="003B5992"/>
    <w:rsid w:val="003D226A"/>
    <w:rsid w:val="003F2201"/>
    <w:rsid w:val="00444875"/>
    <w:rsid w:val="004A09DF"/>
    <w:rsid w:val="004B65CB"/>
    <w:rsid w:val="004F4CE1"/>
    <w:rsid w:val="004F7D0C"/>
    <w:rsid w:val="00516C8A"/>
    <w:rsid w:val="005506E3"/>
    <w:rsid w:val="00563DAB"/>
    <w:rsid w:val="00583786"/>
    <w:rsid w:val="005840DC"/>
    <w:rsid w:val="005B6E88"/>
    <w:rsid w:val="005D2DD6"/>
    <w:rsid w:val="005D6164"/>
    <w:rsid w:val="005E136C"/>
    <w:rsid w:val="00661C12"/>
    <w:rsid w:val="006656DC"/>
    <w:rsid w:val="006675F0"/>
    <w:rsid w:val="00667E43"/>
    <w:rsid w:val="00695870"/>
    <w:rsid w:val="00695E9A"/>
    <w:rsid w:val="006B16A0"/>
    <w:rsid w:val="006D21A8"/>
    <w:rsid w:val="006D2E9A"/>
    <w:rsid w:val="006D48D5"/>
    <w:rsid w:val="006F2919"/>
    <w:rsid w:val="006F3554"/>
    <w:rsid w:val="00714ADC"/>
    <w:rsid w:val="00721118"/>
    <w:rsid w:val="007228F7"/>
    <w:rsid w:val="00726394"/>
    <w:rsid w:val="00747035"/>
    <w:rsid w:val="007471DF"/>
    <w:rsid w:val="00757358"/>
    <w:rsid w:val="00774C40"/>
    <w:rsid w:val="007A2CD8"/>
    <w:rsid w:val="007C2FC6"/>
    <w:rsid w:val="007D062D"/>
    <w:rsid w:val="007D6324"/>
    <w:rsid w:val="0080339C"/>
    <w:rsid w:val="008053FB"/>
    <w:rsid w:val="00867BF2"/>
    <w:rsid w:val="00873599"/>
    <w:rsid w:val="008742C6"/>
    <w:rsid w:val="008851BD"/>
    <w:rsid w:val="008D250E"/>
    <w:rsid w:val="008D37B9"/>
    <w:rsid w:val="008E06D2"/>
    <w:rsid w:val="008E4350"/>
    <w:rsid w:val="008F71D0"/>
    <w:rsid w:val="00903D68"/>
    <w:rsid w:val="00907067"/>
    <w:rsid w:val="0092200F"/>
    <w:rsid w:val="0092507F"/>
    <w:rsid w:val="0093159B"/>
    <w:rsid w:val="00935262"/>
    <w:rsid w:val="00952DFB"/>
    <w:rsid w:val="00956356"/>
    <w:rsid w:val="0097421A"/>
    <w:rsid w:val="00981B37"/>
    <w:rsid w:val="009A0A2E"/>
    <w:rsid w:val="009C17B2"/>
    <w:rsid w:val="009C246E"/>
    <w:rsid w:val="009C2950"/>
    <w:rsid w:val="009D3DE8"/>
    <w:rsid w:val="009F7CEF"/>
    <w:rsid w:val="00A02EDD"/>
    <w:rsid w:val="00A06A4C"/>
    <w:rsid w:val="00A06EB8"/>
    <w:rsid w:val="00A4717B"/>
    <w:rsid w:val="00A524C7"/>
    <w:rsid w:val="00A65BA6"/>
    <w:rsid w:val="00A7790B"/>
    <w:rsid w:val="00A82350"/>
    <w:rsid w:val="00AA1EBF"/>
    <w:rsid w:val="00AC6DFD"/>
    <w:rsid w:val="00AC721E"/>
    <w:rsid w:val="00AD66B1"/>
    <w:rsid w:val="00AF24CF"/>
    <w:rsid w:val="00B07776"/>
    <w:rsid w:val="00B23176"/>
    <w:rsid w:val="00B34E9E"/>
    <w:rsid w:val="00B42EC8"/>
    <w:rsid w:val="00B6764E"/>
    <w:rsid w:val="00B72D14"/>
    <w:rsid w:val="00B756B7"/>
    <w:rsid w:val="00B82628"/>
    <w:rsid w:val="00B91536"/>
    <w:rsid w:val="00B96227"/>
    <w:rsid w:val="00B96736"/>
    <w:rsid w:val="00BA7FBA"/>
    <w:rsid w:val="00BB5716"/>
    <w:rsid w:val="00BD62CE"/>
    <w:rsid w:val="00BE3293"/>
    <w:rsid w:val="00BF7355"/>
    <w:rsid w:val="00C164FC"/>
    <w:rsid w:val="00C33B73"/>
    <w:rsid w:val="00C36FC5"/>
    <w:rsid w:val="00C50D75"/>
    <w:rsid w:val="00C878AC"/>
    <w:rsid w:val="00CA4946"/>
    <w:rsid w:val="00CB31B6"/>
    <w:rsid w:val="00CE2745"/>
    <w:rsid w:val="00CE6B09"/>
    <w:rsid w:val="00CE702A"/>
    <w:rsid w:val="00D00014"/>
    <w:rsid w:val="00D150DA"/>
    <w:rsid w:val="00D17D6D"/>
    <w:rsid w:val="00D24E51"/>
    <w:rsid w:val="00D25A90"/>
    <w:rsid w:val="00D37174"/>
    <w:rsid w:val="00D42118"/>
    <w:rsid w:val="00D42A74"/>
    <w:rsid w:val="00D514F0"/>
    <w:rsid w:val="00D55726"/>
    <w:rsid w:val="00D55BFC"/>
    <w:rsid w:val="00D565CD"/>
    <w:rsid w:val="00D7555B"/>
    <w:rsid w:val="00D83094"/>
    <w:rsid w:val="00DA20BA"/>
    <w:rsid w:val="00DD2A9E"/>
    <w:rsid w:val="00DD4EE3"/>
    <w:rsid w:val="00DF2C9C"/>
    <w:rsid w:val="00E00D6A"/>
    <w:rsid w:val="00E03F17"/>
    <w:rsid w:val="00E215F5"/>
    <w:rsid w:val="00E662CC"/>
    <w:rsid w:val="00E8719A"/>
    <w:rsid w:val="00E90BCA"/>
    <w:rsid w:val="00E95BBF"/>
    <w:rsid w:val="00E97640"/>
    <w:rsid w:val="00EB2241"/>
    <w:rsid w:val="00EC4DFE"/>
    <w:rsid w:val="00EC541E"/>
    <w:rsid w:val="00ED375A"/>
    <w:rsid w:val="00ED47FC"/>
    <w:rsid w:val="00EF11A0"/>
    <w:rsid w:val="00F53FC4"/>
    <w:rsid w:val="00F65A07"/>
    <w:rsid w:val="00FA4BC8"/>
    <w:rsid w:val="00FC67FF"/>
    <w:rsid w:val="00FD062D"/>
    <w:rsid w:val="00FE3398"/>
    <w:rsid w:val="00FE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BEFD59"/>
  <w15:docId w15:val="{292E4BB9-62C1-4C5E-9B6E-E203B66E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FE3398"/>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FE339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FE3398"/>
    <w:pPr>
      <w:tabs>
        <w:tab w:val="right" w:pos="2178"/>
      </w:tabs>
    </w:pPr>
    <w:rPr>
      <w:b/>
      <w:bCs/>
      <w:color w:val="000000"/>
      <w:sz w:val="16"/>
      <w:szCs w:val="16"/>
    </w:rPr>
  </w:style>
  <w:style w:type="paragraph" w:customStyle="1" w:styleId="SOPTableItem">
    <w:name w:val="SOP Table Item"/>
    <w:basedOn w:val="SOPBasis"/>
    <w:qFormat/>
    <w:rsid w:val="00FE339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FE3398"/>
    <w:rPr>
      <w:bCs w:val="0"/>
      <w:sz w:val="20"/>
      <w:szCs w:val="20"/>
    </w:rPr>
  </w:style>
  <w:style w:type="paragraph" w:customStyle="1" w:styleId="SOPTitle">
    <w:name w:val="SOP Title"/>
    <w:basedOn w:val="SOPBasis"/>
    <w:next w:val="SOPBasis"/>
    <w:qFormat/>
    <w:rsid w:val="00FE3398"/>
    <w:rPr>
      <w:b/>
      <w:bCs/>
      <w:sz w:val="28"/>
      <w:szCs w:val="28"/>
    </w:rPr>
  </w:style>
  <w:style w:type="paragraph" w:styleId="ListParagraph">
    <w:name w:val="List Paragraph"/>
    <w:basedOn w:val="Normal"/>
    <w:uiPriority w:val="34"/>
    <w:qFormat/>
    <w:rsid w:val="00FE3398"/>
    <w:pPr>
      <w:ind w:left="720"/>
      <w:contextualSpacing/>
    </w:pPr>
  </w:style>
  <w:style w:type="paragraph" w:customStyle="1" w:styleId="SOPLevel1">
    <w:name w:val="SOP Level 1"/>
    <w:basedOn w:val="SOPBasis"/>
    <w:qFormat/>
    <w:rsid w:val="00FE3398"/>
    <w:pPr>
      <w:numPr>
        <w:numId w:val="10"/>
      </w:numPr>
      <w:spacing w:before="120" w:after="120"/>
    </w:pPr>
    <w:rPr>
      <w:b/>
      <w:sz w:val="28"/>
    </w:rPr>
  </w:style>
  <w:style w:type="paragraph" w:customStyle="1" w:styleId="SOPLevel2">
    <w:name w:val="SOP Level 2"/>
    <w:basedOn w:val="SOPBasis"/>
    <w:qFormat/>
    <w:rsid w:val="00FE3398"/>
    <w:pPr>
      <w:numPr>
        <w:ilvl w:val="1"/>
        <w:numId w:val="10"/>
      </w:numPr>
      <w:spacing w:before="120" w:after="120"/>
      <w:contextualSpacing/>
    </w:pPr>
  </w:style>
  <w:style w:type="paragraph" w:customStyle="1" w:styleId="SOPLevel3">
    <w:name w:val="SOP Level 3"/>
    <w:basedOn w:val="SOPBasis"/>
    <w:qFormat/>
    <w:rsid w:val="00FE3398"/>
    <w:pPr>
      <w:numPr>
        <w:ilvl w:val="2"/>
        <w:numId w:val="10"/>
      </w:numPr>
      <w:spacing w:before="120" w:after="120"/>
      <w:contextualSpacing/>
    </w:pPr>
  </w:style>
  <w:style w:type="paragraph" w:customStyle="1" w:styleId="SOPLevel4">
    <w:name w:val="SOP Level 4"/>
    <w:basedOn w:val="SOPBasis"/>
    <w:qFormat/>
    <w:rsid w:val="00FE3398"/>
    <w:pPr>
      <w:numPr>
        <w:ilvl w:val="3"/>
        <w:numId w:val="10"/>
      </w:numPr>
      <w:spacing w:before="120" w:after="120"/>
      <w:contextualSpacing/>
    </w:pPr>
  </w:style>
  <w:style w:type="paragraph" w:customStyle="1" w:styleId="SOPLevel5">
    <w:name w:val="SOP Level 5"/>
    <w:basedOn w:val="SOPBasis"/>
    <w:qFormat/>
    <w:rsid w:val="00FE3398"/>
    <w:pPr>
      <w:numPr>
        <w:ilvl w:val="4"/>
        <w:numId w:val="10"/>
      </w:numPr>
      <w:spacing w:before="120" w:after="120"/>
      <w:contextualSpacing/>
    </w:pPr>
  </w:style>
  <w:style w:type="paragraph" w:customStyle="1" w:styleId="SOPLevel6">
    <w:name w:val="SOP Level 6"/>
    <w:basedOn w:val="SOPBasis"/>
    <w:qFormat/>
    <w:rsid w:val="00FE3398"/>
    <w:pPr>
      <w:numPr>
        <w:ilvl w:val="5"/>
        <w:numId w:val="10"/>
      </w:numPr>
      <w:spacing w:before="120" w:after="120"/>
      <w:contextualSpacing/>
    </w:pPr>
  </w:style>
  <w:style w:type="paragraph" w:customStyle="1" w:styleId="SOPFooter">
    <w:name w:val="SOP Footer"/>
    <w:basedOn w:val="SOPBasis"/>
    <w:autoRedefine/>
    <w:qFormat/>
    <w:rsid w:val="00FE3398"/>
    <w:pPr>
      <w:spacing w:before="120"/>
      <w:jc w:val="center"/>
    </w:pPr>
    <w:rPr>
      <w:sz w:val="16"/>
      <w:szCs w:val="16"/>
    </w:rPr>
  </w:style>
  <w:style w:type="character" w:customStyle="1" w:styleId="SOPDefault">
    <w:name w:val="SOP Default"/>
    <w:basedOn w:val="DefaultParagraphFont"/>
    <w:uiPriority w:val="1"/>
    <w:qFormat/>
    <w:rsid w:val="00FE3398"/>
  </w:style>
  <w:style w:type="character" w:customStyle="1" w:styleId="SOPDefinition">
    <w:name w:val="SOP Definition"/>
    <w:basedOn w:val="SOPDefault"/>
    <w:uiPriority w:val="1"/>
    <w:qFormat/>
    <w:rsid w:val="00FE3398"/>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numbering" w:styleId="111111">
    <w:name w:val="Outline List 2"/>
    <w:basedOn w:val="NoList"/>
    <w:semiHidden/>
    <w:rsid w:val="0092507F"/>
    <w:pPr>
      <w:numPr>
        <w:numId w:val="4"/>
      </w:numPr>
    </w:pPr>
  </w:style>
  <w:style w:type="paragraph" w:styleId="BodyTextIndent3">
    <w:name w:val="Body Text Indent 3"/>
    <w:basedOn w:val="Normal"/>
    <w:link w:val="BodyTextIndent3Char"/>
    <w:semiHidden/>
    <w:rsid w:val="0092507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2507F"/>
    <w:rPr>
      <w:rFonts w:ascii="Times New Roman" w:eastAsia="Times New Roman" w:hAnsi="Times New Roman" w:cs="Times New Roman"/>
      <w:sz w:val="16"/>
      <w:szCs w:val="16"/>
    </w:rPr>
  </w:style>
  <w:style w:type="paragraph" w:customStyle="1" w:styleId="Image">
    <w:name w:val="Image"/>
    <w:basedOn w:val="Normal"/>
    <w:next w:val="Normal"/>
    <w:qFormat/>
    <w:rsid w:val="00FE3398"/>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mments xmlns="9f506b33-51d1-4e1b-9d93-9b1c88fdb660">Needs a wcg version</Comments>
    <WIRB xmlns="9f506b33-51d1-4e1b-9d93-9b1c88fdb660">false</WIR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30F8C-C11A-43EC-9699-C82D7E957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037EA-C6B5-4B87-B69E-AB427445B773}">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971C447B-34ED-4516-B985-3F8C8D22D922}">
  <ds:schemaRefs>
    <ds:schemaRef ds:uri="http://schemas.microsoft.com/sharepoint/v3/contenttype/forms"/>
  </ds:schemaRefs>
</ds:datastoreItem>
</file>

<file path=customXml/itemProps4.xml><?xml version="1.0" encoding="utf-8"?>
<ds:datastoreItem xmlns:ds="http://schemas.openxmlformats.org/officeDocument/2006/customXml" ds:itemID="{03AC94D5-75FF-459C-819F-8B0C8E76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 Legally Authorized Representatives Children and Guardians</vt:lpstr>
    </vt:vector>
  </TitlesOfParts>
  <Company>Copyright © 2013 WIRB-Copernicus Group. All rights reserved.</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Legally Authorized Representatives Children and Guardians</dc:title>
  <dc:subject>HRP-021</dc:subject>
  <dc:creator>Jeffrey A. Cooper, MD, MMM</dc:creator>
  <dc:description>dd MMM yyyy</dc:description>
  <cp:lastModifiedBy>Michelle Stevenson</cp:lastModifiedBy>
  <cp:revision>34</cp:revision>
  <cp:lastPrinted>2012-12-27T22:05:00Z</cp:lastPrinted>
  <dcterms:created xsi:type="dcterms:W3CDTF">2013-02-03T01:42:00Z</dcterms:created>
  <dcterms:modified xsi:type="dcterms:W3CDTF">2016-09-01T17:51:00Z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2600</vt:r8>
  </property>
  <property fmtid="{D5CDD505-2E9C-101B-9397-08002B2CF9AE}" pid="3" name="ContentTypeId">
    <vt:lpwstr>0x010100781A7A403E41FC4C8423951C142D2F6D</vt:lpwstr>
  </property>
</Properties>
</file>