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11178" w:type="dxa"/>
        <w:tblLayout w:type="fixed"/>
        <w:tblLook w:val="04A0" w:firstRow="1" w:lastRow="0" w:firstColumn="1" w:lastColumn="0" w:noHBand="0" w:noVBand="1"/>
      </w:tblPr>
      <w:tblGrid>
        <w:gridCol w:w="18"/>
        <w:gridCol w:w="218"/>
        <w:gridCol w:w="504"/>
        <w:gridCol w:w="1888"/>
        <w:gridCol w:w="2970"/>
        <w:gridCol w:w="4590"/>
        <w:gridCol w:w="990"/>
      </w:tblGrid>
      <w:tr w:rsidR="00294A32" w:rsidRPr="0019736F" w:rsidTr="00574785">
        <w:tc>
          <w:tcPr>
            <w:tcW w:w="11178" w:type="dxa"/>
            <w:gridSpan w:val="7"/>
            <w:shd w:val="clear" w:color="auto" w:fill="D9D9D9" w:themeFill="background1" w:themeFillShade="D9"/>
          </w:tcPr>
          <w:p w:rsidR="00294A32" w:rsidRPr="0019736F" w:rsidRDefault="00294A32" w:rsidP="00574785">
            <w:pPr>
              <w:pStyle w:val="ListParagraph"/>
              <w:numPr>
                <w:ilvl w:val="0"/>
                <w:numId w:val="9"/>
              </w:numPr>
              <w:ind w:left="360"/>
              <w:rPr>
                <w:b/>
              </w:rPr>
            </w:pPr>
            <w:r w:rsidRPr="0019736F">
              <w:rPr>
                <w:b/>
              </w:rPr>
              <w:t>Contact Information</w:t>
            </w:r>
          </w:p>
        </w:tc>
      </w:tr>
      <w:tr w:rsidR="00294A32" w:rsidRPr="0019736F" w:rsidTr="00BF33B7">
        <w:tc>
          <w:tcPr>
            <w:tcW w:w="2628" w:type="dxa"/>
            <w:gridSpan w:val="4"/>
            <w:shd w:val="clear" w:color="auto" w:fill="F2F2F2" w:themeFill="background1" w:themeFillShade="F2"/>
          </w:tcPr>
          <w:p w:rsidR="00294A32" w:rsidRPr="0019736F" w:rsidRDefault="00294A32" w:rsidP="00574785">
            <w:r w:rsidRPr="0019736F">
              <w:t>Title</w:t>
            </w:r>
            <w:r w:rsidR="00AE4985" w:rsidRPr="0019736F">
              <w:t xml:space="preserve"> of Study</w:t>
            </w:r>
            <w:r w:rsidRPr="0019736F">
              <w:t>:</w:t>
            </w:r>
          </w:p>
        </w:tc>
        <w:tc>
          <w:tcPr>
            <w:tcW w:w="8550" w:type="dxa"/>
            <w:gridSpan w:val="3"/>
          </w:tcPr>
          <w:p w:rsidR="00294A32" w:rsidRPr="0019736F" w:rsidRDefault="00294A32" w:rsidP="00574785"/>
        </w:tc>
      </w:tr>
      <w:tr w:rsidR="00294A32" w:rsidRPr="0019736F" w:rsidTr="00BF33B7">
        <w:tc>
          <w:tcPr>
            <w:tcW w:w="2628" w:type="dxa"/>
            <w:gridSpan w:val="4"/>
            <w:shd w:val="clear" w:color="auto" w:fill="F2F2F2" w:themeFill="background1" w:themeFillShade="F2"/>
          </w:tcPr>
          <w:p w:rsidR="00294A32" w:rsidRPr="0019736F" w:rsidRDefault="007672AF" w:rsidP="00574785">
            <w:r w:rsidRPr="0019736F">
              <w:t>IRB ID</w:t>
            </w:r>
            <w:r w:rsidR="00294A32" w:rsidRPr="0019736F">
              <w:t>:</w:t>
            </w:r>
          </w:p>
        </w:tc>
        <w:tc>
          <w:tcPr>
            <w:tcW w:w="2970" w:type="dxa"/>
            <w:tcBorders>
              <w:right w:val="single" w:sz="4" w:space="0" w:color="auto"/>
            </w:tcBorders>
          </w:tcPr>
          <w:p w:rsidR="00294A32" w:rsidRPr="0019736F" w:rsidRDefault="00294A32" w:rsidP="00574785"/>
        </w:tc>
        <w:tc>
          <w:tcPr>
            <w:tcW w:w="5580" w:type="dxa"/>
            <w:gridSpan w:val="2"/>
            <w:tcBorders>
              <w:top w:val="nil"/>
              <w:left w:val="single" w:sz="4" w:space="0" w:color="auto"/>
              <w:bottom w:val="nil"/>
              <w:right w:val="nil"/>
            </w:tcBorders>
            <w:shd w:val="clear" w:color="auto" w:fill="7F7F7F" w:themeFill="text1" w:themeFillTint="80"/>
          </w:tcPr>
          <w:p w:rsidR="00294A32" w:rsidRPr="0019736F" w:rsidRDefault="00294A32" w:rsidP="00574785"/>
        </w:tc>
      </w:tr>
      <w:tr w:rsidR="00294A32" w:rsidRPr="0019736F" w:rsidTr="00BF33B7">
        <w:tc>
          <w:tcPr>
            <w:tcW w:w="2628" w:type="dxa"/>
            <w:gridSpan w:val="4"/>
            <w:shd w:val="clear" w:color="auto" w:fill="F2F2F2" w:themeFill="background1" w:themeFillShade="F2"/>
          </w:tcPr>
          <w:p w:rsidR="00294A32" w:rsidRPr="0019736F" w:rsidRDefault="00294A32" w:rsidP="00574785">
            <w:pPr>
              <w:autoSpaceDE w:val="0"/>
              <w:autoSpaceDN w:val="0"/>
              <w:adjustRightInd w:val="0"/>
              <w:rPr>
                <w:rFonts w:cs="Wingdings 2"/>
              </w:rPr>
            </w:pPr>
            <w:r w:rsidRPr="0019736F">
              <w:rPr>
                <w:rFonts w:cs="Wingdings 2"/>
              </w:rPr>
              <w:t>Principal Investigator (PI)</w:t>
            </w:r>
            <w:r w:rsidR="00042912" w:rsidRPr="0019736F">
              <w:rPr>
                <w:rFonts w:cs="Wingdings 2"/>
              </w:rPr>
              <w:t>:</w:t>
            </w:r>
          </w:p>
        </w:tc>
        <w:tc>
          <w:tcPr>
            <w:tcW w:w="8550" w:type="dxa"/>
            <w:gridSpan w:val="3"/>
          </w:tcPr>
          <w:p w:rsidR="00294A32" w:rsidRPr="0019736F" w:rsidRDefault="00294A32" w:rsidP="00574785"/>
        </w:tc>
      </w:tr>
      <w:tr w:rsidR="00294A32" w:rsidRPr="0019736F" w:rsidTr="00574785">
        <w:trPr>
          <w:gridAfter w:val="4"/>
          <w:wAfter w:w="10438" w:type="dxa"/>
        </w:trPr>
        <w:tc>
          <w:tcPr>
            <w:tcW w:w="236" w:type="dxa"/>
            <w:gridSpan w:val="2"/>
            <w:tcBorders>
              <w:top w:val="nil"/>
              <w:left w:val="nil"/>
              <w:bottom w:val="nil"/>
              <w:right w:val="nil"/>
            </w:tcBorders>
            <w:shd w:val="clear" w:color="auto" w:fill="auto"/>
          </w:tcPr>
          <w:p w:rsidR="00294A32" w:rsidRPr="0019736F" w:rsidRDefault="00294A32" w:rsidP="00574785">
            <w:pPr>
              <w:rPr>
                <w:rFonts w:cs="Wingdings 2"/>
              </w:rPr>
            </w:pPr>
          </w:p>
        </w:tc>
        <w:tc>
          <w:tcPr>
            <w:tcW w:w="504" w:type="dxa"/>
            <w:tcBorders>
              <w:top w:val="nil"/>
              <w:left w:val="nil"/>
              <w:bottom w:val="nil"/>
              <w:right w:val="nil"/>
            </w:tcBorders>
            <w:shd w:val="clear" w:color="auto" w:fill="auto"/>
          </w:tcPr>
          <w:p w:rsidR="00294A32" w:rsidRPr="0019736F" w:rsidRDefault="00294A32" w:rsidP="00574785"/>
        </w:tc>
      </w:tr>
      <w:tr w:rsidR="00294A32" w:rsidRPr="0019736F" w:rsidTr="00574785">
        <w:tc>
          <w:tcPr>
            <w:tcW w:w="11178" w:type="dxa"/>
            <w:gridSpan w:val="7"/>
            <w:shd w:val="clear" w:color="auto" w:fill="D9D9D9" w:themeFill="background1" w:themeFillShade="D9"/>
          </w:tcPr>
          <w:p w:rsidR="00294A32" w:rsidRPr="0019736F" w:rsidRDefault="00294A32" w:rsidP="00AE4985">
            <w:pPr>
              <w:pStyle w:val="ListParagraph"/>
              <w:numPr>
                <w:ilvl w:val="0"/>
                <w:numId w:val="9"/>
              </w:numPr>
              <w:ind w:left="360"/>
              <w:rPr>
                <w:b/>
              </w:rPr>
            </w:pPr>
            <w:r w:rsidRPr="0019736F">
              <w:rPr>
                <w:b/>
              </w:rPr>
              <w:t>Current Study Status (</w:t>
            </w:r>
            <w:r w:rsidR="00042912" w:rsidRPr="0019736F">
              <w:t>I</w:t>
            </w:r>
            <w:r w:rsidRPr="0019736F">
              <w:t xml:space="preserve">ndicate YES or NO for activities involving this research at </w:t>
            </w:r>
            <w:r w:rsidR="00AE4985" w:rsidRPr="0019736F">
              <w:t>UTSA</w:t>
            </w:r>
            <w:r w:rsidR="00042912" w:rsidRPr="0019736F">
              <w:t>.</w:t>
            </w:r>
            <w:r w:rsidRPr="0019736F">
              <w:rPr>
                <w:b/>
              </w:rPr>
              <w:t>)</w:t>
            </w:r>
          </w:p>
        </w:tc>
      </w:tr>
      <w:tr w:rsidR="00294A32" w:rsidRPr="0019736F" w:rsidTr="00574785">
        <w:tc>
          <w:tcPr>
            <w:tcW w:w="10188" w:type="dxa"/>
            <w:gridSpan w:val="6"/>
            <w:shd w:val="clear" w:color="auto" w:fill="FFFFFF" w:themeFill="background1"/>
          </w:tcPr>
          <w:p w:rsidR="00294A32" w:rsidRPr="0019736F" w:rsidRDefault="00294A32" w:rsidP="007672AF">
            <w:pPr>
              <w:autoSpaceDE w:val="0"/>
              <w:autoSpaceDN w:val="0"/>
              <w:adjustRightInd w:val="0"/>
              <w:rPr>
                <w:rFonts w:cs="Wingdings 2"/>
              </w:rPr>
            </w:pPr>
            <w:r w:rsidRPr="0019736F">
              <w:rPr>
                <w:rFonts w:cs="Wingdings 2"/>
                <w:b/>
              </w:rPr>
              <w:t>2.1</w:t>
            </w:r>
            <w:r w:rsidRPr="0019736F">
              <w:rPr>
                <w:rFonts w:cs="Wingdings 2"/>
              </w:rPr>
              <w:t xml:space="preserve"> </w:t>
            </w:r>
            <w:r w:rsidR="00042912" w:rsidRPr="0019736F">
              <w:rPr>
                <w:rFonts w:cs="Wingdings 2"/>
              </w:rPr>
              <w:t>Have participants been enrolled (consented)?</w:t>
            </w:r>
          </w:p>
        </w:tc>
        <w:tc>
          <w:tcPr>
            <w:tcW w:w="990" w:type="dxa"/>
            <w:shd w:val="clear" w:color="auto" w:fill="F2F2F2" w:themeFill="background1" w:themeFillShade="F2"/>
          </w:tcPr>
          <w:p w:rsidR="00294A32" w:rsidRPr="0019736F" w:rsidRDefault="00294A32" w:rsidP="00574785">
            <w:pPr>
              <w:rPr>
                <w:rFonts w:ascii="Arial" w:hAnsi="Arial" w:cs="Arial"/>
              </w:rPr>
            </w:pPr>
            <w:r w:rsidRPr="0019736F">
              <w:rPr>
                <w:rFonts w:ascii="Arial" w:hAnsi="Arial" w:cs="Arial"/>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4pt;height:10.2pt" o:ole="">
                  <v:imagedata r:id="rId12" o:title=""/>
                </v:shape>
                <w:control r:id="rId13" w:name="CheckBoxEmployee192" w:shapeid="_x0000_i1053"/>
              </w:object>
            </w:r>
            <w:r w:rsidRPr="0019736F">
              <w:rPr>
                <w:rFonts w:ascii="Arial" w:hAnsi="Arial" w:cs="Arial"/>
                <w:color w:val="000000"/>
                <w:sz w:val="18"/>
                <w:szCs w:val="18"/>
              </w:rPr>
              <w:t xml:space="preserve"> </w:t>
            </w:r>
            <w:r w:rsidRPr="0019736F">
              <w:rPr>
                <w:rFonts w:ascii="Arial" w:hAnsi="Arial" w:cs="Arial"/>
              </w:rPr>
              <w:t>Yes</w:t>
            </w:r>
          </w:p>
          <w:p w:rsidR="00294A32" w:rsidRPr="0019736F" w:rsidRDefault="00294A32" w:rsidP="00574785">
            <w:r w:rsidRPr="0019736F">
              <w:rPr>
                <w:rFonts w:ascii="Arial" w:hAnsi="Arial" w:cs="Arial"/>
                <w:color w:val="000000"/>
                <w:sz w:val="18"/>
                <w:szCs w:val="18"/>
              </w:rPr>
              <w:object w:dxaOrig="225" w:dyaOrig="225">
                <v:shape id="_x0000_i1055" type="#_x0000_t75" style="width:11.4pt;height:10.2pt" o:ole="">
                  <v:imagedata r:id="rId12" o:title=""/>
                </v:shape>
                <w:control r:id="rId14" w:name="CheckBoxEmployee1102" w:shapeid="_x0000_i1055"/>
              </w:object>
            </w:r>
            <w:r w:rsidRPr="0019736F">
              <w:rPr>
                <w:rFonts w:ascii="Arial" w:hAnsi="Arial" w:cs="Arial"/>
                <w:color w:val="000000"/>
                <w:sz w:val="18"/>
                <w:szCs w:val="18"/>
              </w:rPr>
              <w:t xml:space="preserve"> </w:t>
            </w:r>
            <w:r w:rsidRPr="0019736F">
              <w:rPr>
                <w:rFonts w:ascii="Arial" w:hAnsi="Arial" w:cs="Arial"/>
              </w:rPr>
              <w:t>No</w:t>
            </w:r>
          </w:p>
        </w:tc>
      </w:tr>
      <w:tr w:rsidR="00294A32" w:rsidRPr="0019736F" w:rsidTr="00574785">
        <w:tc>
          <w:tcPr>
            <w:tcW w:w="10188" w:type="dxa"/>
            <w:gridSpan w:val="6"/>
            <w:shd w:val="clear" w:color="auto" w:fill="FFFFFF" w:themeFill="background1"/>
          </w:tcPr>
          <w:p w:rsidR="00294A32" w:rsidRPr="0019736F" w:rsidRDefault="00042912" w:rsidP="00574785">
            <w:pPr>
              <w:pStyle w:val="ListParagraph"/>
              <w:numPr>
                <w:ilvl w:val="1"/>
                <w:numId w:val="9"/>
              </w:numPr>
              <w:autoSpaceDE w:val="0"/>
              <w:autoSpaceDN w:val="0"/>
              <w:adjustRightInd w:val="0"/>
              <w:ind w:left="360"/>
              <w:rPr>
                <w:rFonts w:cs="Wingdings 2"/>
              </w:rPr>
            </w:pPr>
            <w:r w:rsidRPr="0019736F">
              <w:rPr>
                <w:rFonts w:cs="Wingdings 2"/>
              </w:rPr>
              <w:t>Is the</w:t>
            </w:r>
            <w:r w:rsidR="00294A32" w:rsidRPr="0019736F">
              <w:rPr>
                <w:rFonts w:cs="Wingdings 2"/>
              </w:rPr>
              <w:t xml:space="preserve"> research permanently closed to enrollment of new </w:t>
            </w:r>
            <w:r w:rsidRPr="0019736F">
              <w:rPr>
                <w:rFonts w:cs="Wingdings 2"/>
              </w:rPr>
              <w:t>participants?</w:t>
            </w:r>
            <w:r w:rsidR="00294A32" w:rsidRPr="0019736F">
              <w:rPr>
                <w:rFonts w:cs="Wingdings 2"/>
              </w:rPr>
              <w:t xml:space="preserve"> </w:t>
            </w:r>
          </w:p>
          <w:p w:rsidR="00294A32" w:rsidRPr="0019736F" w:rsidRDefault="00294A32" w:rsidP="00042912">
            <w:pPr>
              <w:pStyle w:val="ListParagraph"/>
              <w:autoSpaceDE w:val="0"/>
              <w:autoSpaceDN w:val="0"/>
              <w:adjustRightInd w:val="0"/>
              <w:jc w:val="right"/>
              <w:rPr>
                <w:rFonts w:cs="Wingdings 2"/>
                <w:sz w:val="20"/>
                <w:szCs w:val="20"/>
              </w:rPr>
            </w:pPr>
            <w:r w:rsidRPr="0019736F">
              <w:rPr>
                <w:rFonts w:cs="Wingdings 2"/>
              </w:rPr>
              <w:t xml:space="preserve"> </w:t>
            </w:r>
            <w:r w:rsidRPr="0019736F">
              <w:rPr>
                <w:rFonts w:cs="Wingdings 2"/>
                <w:sz w:val="20"/>
                <w:szCs w:val="20"/>
              </w:rPr>
              <w:t xml:space="preserve">(If NO, SKIP to Item </w:t>
            </w:r>
            <w:r w:rsidR="00042912" w:rsidRPr="0019736F">
              <w:rPr>
                <w:rFonts w:cs="Wingdings 2"/>
                <w:sz w:val="20"/>
                <w:szCs w:val="20"/>
              </w:rPr>
              <w:t>#</w:t>
            </w:r>
            <w:r w:rsidRPr="0019736F">
              <w:rPr>
                <w:rFonts w:cs="Wingdings 2"/>
                <w:sz w:val="20"/>
                <w:szCs w:val="20"/>
              </w:rPr>
              <w:t>3</w:t>
            </w:r>
            <w:r w:rsidR="00042912" w:rsidRPr="0019736F">
              <w:rPr>
                <w:rFonts w:cs="Wingdings 2"/>
                <w:sz w:val="20"/>
                <w:szCs w:val="20"/>
              </w:rPr>
              <w:t xml:space="preserve">: </w:t>
            </w:r>
            <w:r w:rsidR="00BF33B7" w:rsidRPr="0019736F">
              <w:rPr>
                <w:rFonts w:cs="Wingdings 2"/>
                <w:sz w:val="20"/>
                <w:szCs w:val="20"/>
              </w:rPr>
              <w:t xml:space="preserve">Accrual of </w:t>
            </w:r>
            <w:r w:rsidR="00042912" w:rsidRPr="0019736F">
              <w:rPr>
                <w:rFonts w:cs="Wingdings 2"/>
                <w:sz w:val="20"/>
                <w:szCs w:val="20"/>
              </w:rPr>
              <w:t>Participants.</w:t>
            </w:r>
            <w:r w:rsidRPr="0019736F">
              <w:rPr>
                <w:rFonts w:cs="Wingdings 2"/>
                <w:sz w:val="20"/>
                <w:szCs w:val="20"/>
              </w:rPr>
              <w:t>)</w:t>
            </w:r>
          </w:p>
        </w:tc>
        <w:tc>
          <w:tcPr>
            <w:tcW w:w="990" w:type="dxa"/>
            <w:shd w:val="clear" w:color="auto" w:fill="F2F2F2" w:themeFill="background1" w:themeFillShade="F2"/>
          </w:tcPr>
          <w:p w:rsidR="00294A32" w:rsidRPr="0019736F" w:rsidRDefault="00294A32" w:rsidP="00574785">
            <w:r w:rsidRPr="0019736F">
              <w:rPr>
                <w:rFonts w:ascii="Arial" w:hAnsi="Arial" w:cs="Arial"/>
                <w:color w:val="000000"/>
                <w:sz w:val="18"/>
                <w:szCs w:val="18"/>
              </w:rPr>
              <w:object w:dxaOrig="225" w:dyaOrig="225">
                <v:shape id="_x0000_i1057" type="#_x0000_t75" style="width:11.4pt;height:10.2pt" o:ole="">
                  <v:imagedata r:id="rId12" o:title=""/>
                </v:shape>
                <w:control r:id="rId15" w:name="CheckBoxEmployee1921" w:shapeid="_x0000_i1057"/>
              </w:object>
            </w:r>
            <w:r w:rsidRPr="0019736F">
              <w:rPr>
                <w:rFonts w:ascii="Arial" w:hAnsi="Arial" w:cs="Arial"/>
                <w:color w:val="000000"/>
                <w:sz w:val="18"/>
                <w:szCs w:val="18"/>
              </w:rPr>
              <w:t xml:space="preserve"> </w:t>
            </w:r>
            <w:r w:rsidRPr="0019736F">
              <w:rPr>
                <w:rFonts w:ascii="Arial" w:hAnsi="Arial" w:cs="Arial"/>
              </w:rPr>
              <w:t xml:space="preserve">Yes  </w:t>
            </w:r>
            <w:r w:rsidRPr="0019736F">
              <w:rPr>
                <w:rFonts w:ascii="Arial" w:hAnsi="Arial" w:cs="Arial"/>
                <w:b/>
              </w:rPr>
              <w:t xml:space="preserve"> </w:t>
            </w:r>
            <w:r w:rsidRPr="0019736F">
              <w:rPr>
                <w:rFonts w:ascii="Arial" w:hAnsi="Arial" w:cs="Arial"/>
                <w:color w:val="000000"/>
                <w:sz w:val="18"/>
                <w:szCs w:val="18"/>
              </w:rPr>
              <w:object w:dxaOrig="225" w:dyaOrig="225">
                <v:shape id="_x0000_i1059" type="#_x0000_t75" style="width:11.4pt;height:10.2pt" o:ole="">
                  <v:imagedata r:id="rId12" o:title=""/>
                </v:shape>
                <w:control r:id="rId16" w:name="CheckBoxEmployee11021" w:shapeid="_x0000_i1059"/>
              </w:object>
            </w:r>
            <w:r w:rsidRPr="0019736F">
              <w:rPr>
                <w:rFonts w:ascii="Arial" w:hAnsi="Arial" w:cs="Arial"/>
                <w:color w:val="000000"/>
                <w:sz w:val="18"/>
                <w:szCs w:val="18"/>
              </w:rPr>
              <w:t xml:space="preserve"> </w:t>
            </w:r>
            <w:r w:rsidRPr="0019736F">
              <w:rPr>
                <w:rFonts w:ascii="Arial" w:hAnsi="Arial" w:cs="Arial"/>
              </w:rPr>
              <w:t>No</w:t>
            </w:r>
          </w:p>
        </w:tc>
      </w:tr>
      <w:tr w:rsidR="00294A32" w:rsidRPr="0019736F" w:rsidTr="00574785">
        <w:tc>
          <w:tcPr>
            <w:tcW w:w="10188" w:type="dxa"/>
            <w:gridSpan w:val="6"/>
            <w:shd w:val="clear" w:color="auto" w:fill="FFFFFF" w:themeFill="background1"/>
          </w:tcPr>
          <w:p w:rsidR="00294A32" w:rsidRPr="0019736F" w:rsidRDefault="00294A32" w:rsidP="00042912">
            <w:pPr>
              <w:autoSpaceDE w:val="0"/>
              <w:autoSpaceDN w:val="0"/>
              <w:adjustRightInd w:val="0"/>
              <w:rPr>
                <w:rFonts w:cs="Wingdings 2"/>
              </w:rPr>
            </w:pPr>
            <w:r w:rsidRPr="0019736F">
              <w:rPr>
                <w:rFonts w:cs="Wingdings 2"/>
                <w:b/>
              </w:rPr>
              <w:t>2.3</w:t>
            </w:r>
            <w:r w:rsidRPr="0019736F">
              <w:rPr>
                <w:rFonts w:cs="Wingdings 2"/>
              </w:rPr>
              <w:t xml:space="preserve"> </w:t>
            </w:r>
            <w:r w:rsidR="00042912" w:rsidRPr="0019736F">
              <w:rPr>
                <w:rFonts w:cs="Wingdings 2"/>
              </w:rPr>
              <w:t>Have a</w:t>
            </w:r>
            <w:r w:rsidRPr="0019736F">
              <w:rPr>
                <w:rFonts w:cs="Wingdings 2"/>
              </w:rPr>
              <w:t xml:space="preserve">ll </w:t>
            </w:r>
            <w:r w:rsidR="00042912" w:rsidRPr="0019736F">
              <w:rPr>
                <w:rFonts w:cs="Wingdings 2"/>
              </w:rPr>
              <w:t>participants</w:t>
            </w:r>
            <w:r w:rsidRPr="0019736F">
              <w:rPr>
                <w:rFonts w:cs="Wingdings 2"/>
              </w:rPr>
              <w:t xml:space="preserve"> completed all research-related interventions</w:t>
            </w:r>
            <w:r w:rsidRPr="0019736F">
              <w:rPr>
                <w:rFonts w:cs="Wingdings 2"/>
                <w:vertAlign w:val="superscript"/>
              </w:rPr>
              <w:t>1</w:t>
            </w:r>
            <w:r w:rsidRPr="0019736F">
              <w:rPr>
                <w:rFonts w:cs="Wingdings 2"/>
              </w:rPr>
              <w:t xml:space="preserve"> and interactions</w:t>
            </w:r>
            <w:r w:rsidRPr="0019736F">
              <w:rPr>
                <w:rFonts w:cs="Wingdings 2"/>
                <w:vertAlign w:val="superscript"/>
              </w:rPr>
              <w:t>2</w:t>
            </w:r>
            <w:r w:rsidRPr="0019736F">
              <w:rPr>
                <w:rFonts w:cs="Wingdings 2"/>
              </w:rPr>
              <w:t>, including those related to long-term follow-up</w:t>
            </w:r>
            <w:r w:rsidR="00042912" w:rsidRPr="0019736F">
              <w:rPr>
                <w:rFonts w:cs="Wingdings 2"/>
              </w:rPr>
              <w:t>?</w:t>
            </w:r>
          </w:p>
        </w:tc>
        <w:tc>
          <w:tcPr>
            <w:tcW w:w="990" w:type="dxa"/>
            <w:shd w:val="clear" w:color="auto" w:fill="F2F2F2" w:themeFill="background1" w:themeFillShade="F2"/>
          </w:tcPr>
          <w:p w:rsidR="00294A32" w:rsidRPr="0019736F" w:rsidRDefault="00294A32" w:rsidP="00574785">
            <w:r w:rsidRPr="0019736F">
              <w:rPr>
                <w:rFonts w:ascii="Arial" w:hAnsi="Arial" w:cs="Arial"/>
                <w:color w:val="000000"/>
                <w:sz w:val="18"/>
                <w:szCs w:val="18"/>
              </w:rPr>
              <w:object w:dxaOrig="225" w:dyaOrig="225">
                <v:shape id="_x0000_i1061" type="#_x0000_t75" style="width:11.4pt;height:10.2pt" o:ole="">
                  <v:imagedata r:id="rId12" o:title=""/>
                </v:shape>
                <w:control r:id="rId17" w:name="CheckBoxEmployee1922" w:shapeid="_x0000_i1061"/>
              </w:object>
            </w:r>
            <w:r w:rsidRPr="0019736F">
              <w:rPr>
                <w:rFonts w:ascii="Arial" w:hAnsi="Arial" w:cs="Arial"/>
                <w:color w:val="000000"/>
                <w:sz w:val="18"/>
                <w:szCs w:val="18"/>
              </w:rPr>
              <w:t xml:space="preserve"> </w:t>
            </w:r>
            <w:r w:rsidRPr="0019736F">
              <w:rPr>
                <w:rFonts w:ascii="Arial" w:hAnsi="Arial" w:cs="Arial"/>
              </w:rPr>
              <w:t xml:space="preserve">Yes  </w:t>
            </w:r>
            <w:r w:rsidRPr="0019736F">
              <w:rPr>
                <w:rFonts w:ascii="Arial" w:hAnsi="Arial" w:cs="Arial"/>
                <w:b/>
              </w:rPr>
              <w:t xml:space="preserve"> </w:t>
            </w:r>
            <w:r w:rsidRPr="0019736F">
              <w:rPr>
                <w:rFonts w:ascii="Arial" w:hAnsi="Arial" w:cs="Arial"/>
                <w:color w:val="000000"/>
                <w:sz w:val="18"/>
                <w:szCs w:val="18"/>
              </w:rPr>
              <w:object w:dxaOrig="225" w:dyaOrig="225">
                <v:shape id="_x0000_i1063" type="#_x0000_t75" style="width:11.4pt;height:10.2pt" o:ole="">
                  <v:imagedata r:id="rId12" o:title=""/>
                </v:shape>
                <w:control r:id="rId18" w:name="CheckBoxEmployee11022" w:shapeid="_x0000_i1063"/>
              </w:object>
            </w:r>
            <w:r w:rsidRPr="0019736F">
              <w:rPr>
                <w:rFonts w:ascii="Arial" w:hAnsi="Arial" w:cs="Arial"/>
                <w:color w:val="000000"/>
                <w:sz w:val="18"/>
                <w:szCs w:val="18"/>
              </w:rPr>
              <w:t xml:space="preserve"> </w:t>
            </w:r>
            <w:r w:rsidRPr="0019736F">
              <w:rPr>
                <w:rFonts w:ascii="Arial" w:hAnsi="Arial" w:cs="Arial"/>
              </w:rPr>
              <w:t>No</w:t>
            </w:r>
          </w:p>
        </w:tc>
      </w:tr>
      <w:tr w:rsidR="00294A32" w:rsidRPr="0019736F" w:rsidTr="00574785">
        <w:tc>
          <w:tcPr>
            <w:tcW w:w="10188" w:type="dxa"/>
            <w:gridSpan w:val="6"/>
            <w:shd w:val="clear" w:color="auto" w:fill="FFFFFF" w:themeFill="background1"/>
          </w:tcPr>
          <w:p w:rsidR="00294A32" w:rsidRPr="0019736F" w:rsidRDefault="00294A32" w:rsidP="00042912">
            <w:pPr>
              <w:autoSpaceDE w:val="0"/>
              <w:autoSpaceDN w:val="0"/>
              <w:adjustRightInd w:val="0"/>
              <w:rPr>
                <w:rFonts w:cs="Wingdings 2"/>
              </w:rPr>
            </w:pPr>
            <w:r w:rsidRPr="0019736F">
              <w:rPr>
                <w:rFonts w:cs="Wingdings 2"/>
                <w:b/>
              </w:rPr>
              <w:t>2.4</w:t>
            </w:r>
            <w:r w:rsidRPr="0019736F">
              <w:rPr>
                <w:rFonts w:cs="Wingdings 2"/>
              </w:rPr>
              <w:t xml:space="preserve"> </w:t>
            </w:r>
            <w:r w:rsidR="00042912" w:rsidRPr="0019736F">
              <w:rPr>
                <w:rFonts w:cs="Wingdings 2"/>
              </w:rPr>
              <w:t>Is a</w:t>
            </w:r>
            <w:r w:rsidRPr="0019736F">
              <w:rPr>
                <w:rFonts w:cs="Wingdings 2"/>
              </w:rPr>
              <w:t>ll</w:t>
            </w:r>
            <w:r w:rsidR="00042912" w:rsidRPr="0019736F">
              <w:rPr>
                <w:rFonts w:cs="Wingdings 2"/>
              </w:rPr>
              <w:t xml:space="preserve"> of the</w:t>
            </w:r>
            <w:r w:rsidRPr="0019736F">
              <w:rPr>
                <w:rFonts w:cs="Wingdings 2"/>
              </w:rPr>
              <w:t xml:space="preserve"> collection of information about </w:t>
            </w:r>
            <w:r w:rsidR="00042912" w:rsidRPr="0019736F">
              <w:rPr>
                <w:rFonts w:cs="Wingdings 2"/>
              </w:rPr>
              <w:t>participants that are</w:t>
            </w:r>
            <w:r w:rsidRPr="0019736F">
              <w:rPr>
                <w:rFonts w:cs="Wingdings 2"/>
              </w:rPr>
              <w:t xml:space="preserve"> both private</w:t>
            </w:r>
            <w:r w:rsidRPr="0019736F">
              <w:rPr>
                <w:rFonts w:cs="Wingdings 2"/>
                <w:vertAlign w:val="superscript"/>
              </w:rPr>
              <w:t>3</w:t>
            </w:r>
            <w:r w:rsidRPr="0019736F">
              <w:rPr>
                <w:rFonts w:cs="Wingdings 2"/>
              </w:rPr>
              <w:t xml:space="preserve"> and identifiable</w:t>
            </w:r>
            <w:r w:rsidRPr="0019736F">
              <w:rPr>
                <w:rFonts w:cs="Wingdings 2"/>
                <w:vertAlign w:val="superscript"/>
              </w:rPr>
              <w:t>4</w:t>
            </w:r>
            <w:r w:rsidRPr="0019736F">
              <w:rPr>
                <w:rFonts w:cs="Wingdings 2"/>
              </w:rPr>
              <w:t xml:space="preserve"> complete</w:t>
            </w:r>
            <w:r w:rsidR="00042912" w:rsidRPr="0019736F">
              <w:rPr>
                <w:rFonts w:cs="Wingdings 2"/>
              </w:rPr>
              <w:t>?</w:t>
            </w:r>
          </w:p>
        </w:tc>
        <w:tc>
          <w:tcPr>
            <w:tcW w:w="990" w:type="dxa"/>
            <w:shd w:val="clear" w:color="auto" w:fill="F2F2F2" w:themeFill="background1" w:themeFillShade="F2"/>
          </w:tcPr>
          <w:p w:rsidR="00294A32" w:rsidRPr="0019736F" w:rsidRDefault="00294A32" w:rsidP="00574785">
            <w:r w:rsidRPr="0019736F">
              <w:rPr>
                <w:rFonts w:ascii="Arial" w:hAnsi="Arial" w:cs="Arial"/>
                <w:color w:val="000000"/>
                <w:sz w:val="18"/>
                <w:szCs w:val="18"/>
              </w:rPr>
              <w:object w:dxaOrig="225" w:dyaOrig="225">
                <v:shape id="_x0000_i1065" type="#_x0000_t75" style="width:11.4pt;height:10.2pt" o:ole="">
                  <v:imagedata r:id="rId12" o:title=""/>
                </v:shape>
                <w:control r:id="rId19" w:name="CheckBoxEmployee1923" w:shapeid="_x0000_i1065"/>
              </w:object>
            </w:r>
            <w:r w:rsidRPr="0019736F">
              <w:rPr>
                <w:rFonts w:ascii="Arial" w:hAnsi="Arial" w:cs="Arial"/>
                <w:color w:val="000000"/>
                <w:sz w:val="18"/>
                <w:szCs w:val="18"/>
              </w:rPr>
              <w:t xml:space="preserve"> </w:t>
            </w:r>
            <w:r w:rsidRPr="0019736F">
              <w:rPr>
                <w:rFonts w:ascii="Arial" w:hAnsi="Arial" w:cs="Arial"/>
              </w:rPr>
              <w:t xml:space="preserve">Yes  </w:t>
            </w:r>
            <w:r w:rsidRPr="0019736F">
              <w:rPr>
                <w:rFonts w:ascii="Arial" w:hAnsi="Arial" w:cs="Arial"/>
                <w:b/>
              </w:rPr>
              <w:t xml:space="preserve"> </w:t>
            </w:r>
            <w:r w:rsidRPr="0019736F">
              <w:rPr>
                <w:rFonts w:ascii="Arial" w:hAnsi="Arial" w:cs="Arial"/>
                <w:color w:val="000000"/>
                <w:sz w:val="18"/>
                <w:szCs w:val="18"/>
              </w:rPr>
              <w:object w:dxaOrig="225" w:dyaOrig="225">
                <v:shape id="_x0000_i1067" type="#_x0000_t75" style="width:11.4pt;height:10.2pt" o:ole="">
                  <v:imagedata r:id="rId12" o:title=""/>
                </v:shape>
                <w:control r:id="rId20" w:name="CheckBoxEmployee11023" w:shapeid="_x0000_i1067"/>
              </w:object>
            </w:r>
            <w:r w:rsidRPr="0019736F">
              <w:rPr>
                <w:rFonts w:ascii="Arial" w:hAnsi="Arial" w:cs="Arial"/>
                <w:color w:val="000000"/>
                <w:sz w:val="18"/>
                <w:szCs w:val="18"/>
              </w:rPr>
              <w:t xml:space="preserve"> </w:t>
            </w:r>
            <w:r w:rsidRPr="0019736F">
              <w:rPr>
                <w:rFonts w:ascii="Arial" w:hAnsi="Arial" w:cs="Arial"/>
              </w:rPr>
              <w:t>No</w:t>
            </w:r>
          </w:p>
        </w:tc>
      </w:tr>
      <w:tr w:rsidR="00294A32" w:rsidRPr="0019736F" w:rsidTr="00574785">
        <w:tc>
          <w:tcPr>
            <w:tcW w:w="10188" w:type="dxa"/>
            <w:gridSpan w:val="6"/>
            <w:shd w:val="clear" w:color="auto" w:fill="FFFFFF" w:themeFill="background1"/>
          </w:tcPr>
          <w:p w:rsidR="00042912" w:rsidRPr="0019736F" w:rsidRDefault="00294A32" w:rsidP="00042912">
            <w:pPr>
              <w:autoSpaceDE w:val="0"/>
              <w:autoSpaceDN w:val="0"/>
              <w:adjustRightInd w:val="0"/>
              <w:rPr>
                <w:rFonts w:cs="Wingdings 2"/>
              </w:rPr>
            </w:pPr>
            <w:r w:rsidRPr="0019736F">
              <w:rPr>
                <w:rFonts w:cs="Wingdings 2"/>
                <w:b/>
              </w:rPr>
              <w:t>2.5</w:t>
            </w:r>
            <w:r w:rsidRPr="0019736F">
              <w:rPr>
                <w:rFonts w:cs="Wingdings 2"/>
              </w:rPr>
              <w:t xml:space="preserve"> </w:t>
            </w:r>
            <w:r w:rsidR="00042912" w:rsidRPr="0019736F">
              <w:rPr>
                <w:rFonts w:cs="Wingdings 2"/>
              </w:rPr>
              <w:t>Are a</w:t>
            </w:r>
            <w:r w:rsidRPr="0019736F">
              <w:rPr>
                <w:rFonts w:cs="Wingdings 2"/>
              </w:rPr>
              <w:t>ll</w:t>
            </w:r>
            <w:r w:rsidR="00042912" w:rsidRPr="0019736F">
              <w:rPr>
                <w:rFonts w:cs="Wingdings 2"/>
              </w:rPr>
              <w:t xml:space="preserve"> of the</w:t>
            </w:r>
            <w:r w:rsidRPr="0019736F">
              <w:rPr>
                <w:rFonts w:cs="Wingdings 2"/>
              </w:rPr>
              <w:t xml:space="preserve"> analyses of information that is both private</w:t>
            </w:r>
            <w:r w:rsidRPr="0019736F">
              <w:rPr>
                <w:rFonts w:cs="Wingdings 2"/>
                <w:vertAlign w:val="superscript"/>
              </w:rPr>
              <w:t>3</w:t>
            </w:r>
            <w:r w:rsidRPr="0019736F">
              <w:rPr>
                <w:rFonts w:cs="Wingdings 2"/>
              </w:rPr>
              <w:t xml:space="preserve"> and identifiable</w:t>
            </w:r>
            <w:r w:rsidRPr="0019736F">
              <w:rPr>
                <w:rFonts w:cs="Wingdings 2"/>
                <w:vertAlign w:val="superscript"/>
              </w:rPr>
              <w:t>4</w:t>
            </w:r>
            <w:r w:rsidRPr="0019736F">
              <w:rPr>
                <w:rFonts w:cs="Wingdings 2"/>
              </w:rPr>
              <w:t xml:space="preserve"> complete</w:t>
            </w:r>
            <w:r w:rsidR="00042912" w:rsidRPr="0019736F">
              <w:rPr>
                <w:rFonts w:cs="Wingdings 2"/>
              </w:rPr>
              <w:t>?</w:t>
            </w:r>
          </w:p>
          <w:p w:rsidR="00294A32" w:rsidRPr="0019736F" w:rsidRDefault="00294A32" w:rsidP="00042912">
            <w:pPr>
              <w:autoSpaceDE w:val="0"/>
              <w:autoSpaceDN w:val="0"/>
              <w:adjustRightInd w:val="0"/>
              <w:jc w:val="right"/>
              <w:rPr>
                <w:rFonts w:cs="Wingdings 2"/>
                <w:sz w:val="20"/>
                <w:szCs w:val="20"/>
              </w:rPr>
            </w:pPr>
            <w:r w:rsidRPr="0019736F">
              <w:rPr>
                <w:rFonts w:cs="Wingdings 2"/>
              </w:rPr>
              <w:t xml:space="preserve"> </w:t>
            </w:r>
            <w:r w:rsidRPr="0019736F">
              <w:rPr>
                <w:rFonts w:cs="Wingdings 2"/>
                <w:sz w:val="20"/>
                <w:szCs w:val="20"/>
              </w:rPr>
              <w:t xml:space="preserve">(Can be </w:t>
            </w:r>
            <w:r w:rsidR="00E45AAD" w:rsidRPr="0019736F">
              <w:rPr>
                <w:rFonts w:cs="Wingdings 2"/>
                <w:sz w:val="20"/>
                <w:szCs w:val="20"/>
              </w:rPr>
              <w:t>checked YES</w:t>
            </w:r>
            <w:r w:rsidR="00042912" w:rsidRPr="0019736F">
              <w:rPr>
                <w:rFonts w:cs="Wingdings 2"/>
                <w:sz w:val="20"/>
                <w:szCs w:val="20"/>
              </w:rPr>
              <w:t xml:space="preserve"> </w:t>
            </w:r>
            <w:r w:rsidRPr="0019736F">
              <w:rPr>
                <w:rFonts w:cs="Wingdings 2"/>
                <w:sz w:val="20"/>
                <w:szCs w:val="20"/>
              </w:rPr>
              <w:t>if another organization will do the analysis</w:t>
            </w:r>
            <w:r w:rsidR="00042912" w:rsidRPr="0019736F">
              <w:rPr>
                <w:rFonts w:cs="Wingdings 2"/>
                <w:sz w:val="20"/>
                <w:szCs w:val="20"/>
              </w:rPr>
              <w:t>.)</w:t>
            </w:r>
          </w:p>
        </w:tc>
        <w:tc>
          <w:tcPr>
            <w:tcW w:w="990" w:type="dxa"/>
            <w:shd w:val="clear" w:color="auto" w:fill="F2F2F2" w:themeFill="background1" w:themeFillShade="F2"/>
          </w:tcPr>
          <w:p w:rsidR="00294A32" w:rsidRPr="0019736F" w:rsidRDefault="00294A32" w:rsidP="00574785">
            <w:r w:rsidRPr="0019736F">
              <w:rPr>
                <w:rFonts w:ascii="Arial" w:hAnsi="Arial" w:cs="Arial"/>
                <w:color w:val="000000"/>
                <w:sz w:val="18"/>
                <w:szCs w:val="18"/>
              </w:rPr>
              <w:object w:dxaOrig="225" w:dyaOrig="225">
                <v:shape id="_x0000_i1069" type="#_x0000_t75" style="width:11.4pt;height:10.2pt" o:ole="">
                  <v:imagedata r:id="rId12" o:title=""/>
                </v:shape>
                <w:control r:id="rId21" w:name="CheckBoxEmployee1924" w:shapeid="_x0000_i1069"/>
              </w:object>
            </w:r>
            <w:r w:rsidRPr="0019736F">
              <w:rPr>
                <w:rFonts w:ascii="Arial" w:hAnsi="Arial" w:cs="Arial"/>
                <w:color w:val="000000"/>
                <w:sz w:val="18"/>
                <w:szCs w:val="18"/>
              </w:rPr>
              <w:t xml:space="preserve"> </w:t>
            </w:r>
            <w:r w:rsidRPr="0019736F">
              <w:rPr>
                <w:rFonts w:ascii="Arial" w:hAnsi="Arial" w:cs="Arial"/>
              </w:rPr>
              <w:t xml:space="preserve">Yes  </w:t>
            </w:r>
            <w:r w:rsidRPr="0019736F">
              <w:rPr>
                <w:rFonts w:ascii="Arial" w:hAnsi="Arial" w:cs="Arial"/>
                <w:b/>
              </w:rPr>
              <w:t xml:space="preserve"> </w:t>
            </w:r>
            <w:r w:rsidRPr="0019736F">
              <w:rPr>
                <w:rFonts w:ascii="Arial" w:hAnsi="Arial" w:cs="Arial"/>
                <w:color w:val="000000"/>
                <w:sz w:val="18"/>
                <w:szCs w:val="18"/>
              </w:rPr>
              <w:object w:dxaOrig="225" w:dyaOrig="225">
                <v:shape id="_x0000_i1071" type="#_x0000_t75" style="width:11.4pt;height:10.2pt" o:ole="">
                  <v:imagedata r:id="rId12" o:title=""/>
                </v:shape>
                <w:control r:id="rId22" w:name="CheckBoxEmployee11024" w:shapeid="_x0000_i1071"/>
              </w:object>
            </w:r>
            <w:r w:rsidRPr="0019736F">
              <w:rPr>
                <w:rFonts w:ascii="Arial" w:hAnsi="Arial" w:cs="Arial"/>
                <w:color w:val="000000"/>
                <w:sz w:val="18"/>
                <w:szCs w:val="18"/>
              </w:rPr>
              <w:t xml:space="preserve"> </w:t>
            </w:r>
            <w:r w:rsidRPr="0019736F">
              <w:rPr>
                <w:rFonts w:ascii="Arial" w:hAnsi="Arial" w:cs="Arial"/>
              </w:rPr>
              <w:t>No</w:t>
            </w:r>
          </w:p>
        </w:tc>
      </w:tr>
      <w:tr w:rsidR="00294A32" w:rsidRPr="0019736F" w:rsidTr="00574785">
        <w:tc>
          <w:tcPr>
            <w:tcW w:w="11178" w:type="dxa"/>
            <w:gridSpan w:val="7"/>
            <w:shd w:val="clear" w:color="auto" w:fill="FFFFFF" w:themeFill="background1"/>
          </w:tcPr>
          <w:p w:rsidR="00294A32" w:rsidRPr="0019736F" w:rsidRDefault="00294A32" w:rsidP="00574785">
            <w:pPr>
              <w:autoSpaceDE w:val="0"/>
              <w:autoSpaceDN w:val="0"/>
              <w:adjustRightInd w:val="0"/>
              <w:rPr>
                <w:rFonts w:cs="Verdana"/>
                <w:sz w:val="18"/>
                <w:szCs w:val="18"/>
              </w:rPr>
            </w:pPr>
            <w:r w:rsidRPr="0019736F">
              <w:rPr>
                <w:rFonts w:cs="Verdana"/>
                <w:b/>
                <w:sz w:val="18"/>
                <w:szCs w:val="18"/>
                <w:vertAlign w:val="superscript"/>
              </w:rPr>
              <w:t>1</w:t>
            </w:r>
            <w:r w:rsidRPr="0019736F">
              <w:rPr>
                <w:rFonts w:cs="Verdana"/>
                <w:i/>
                <w:sz w:val="18"/>
                <w:szCs w:val="18"/>
              </w:rPr>
              <w:t>Interaction</w:t>
            </w:r>
            <w:r w:rsidRPr="0019736F">
              <w:rPr>
                <w:rFonts w:cs="Verdana"/>
                <w:sz w:val="18"/>
                <w:szCs w:val="18"/>
              </w:rPr>
              <w:t xml:space="preserve"> means communication or interpersonal contact between investigator and subject</w:t>
            </w:r>
            <w:r w:rsidR="00042912" w:rsidRPr="0019736F">
              <w:rPr>
                <w:rFonts w:cs="Verdana"/>
                <w:sz w:val="18"/>
                <w:szCs w:val="18"/>
              </w:rPr>
              <w:t>.</w:t>
            </w:r>
          </w:p>
          <w:p w:rsidR="00294A32" w:rsidRPr="0019736F" w:rsidRDefault="00294A32" w:rsidP="00574785">
            <w:pPr>
              <w:autoSpaceDE w:val="0"/>
              <w:autoSpaceDN w:val="0"/>
              <w:adjustRightInd w:val="0"/>
              <w:rPr>
                <w:rFonts w:cs="Verdana"/>
                <w:sz w:val="18"/>
                <w:szCs w:val="18"/>
              </w:rPr>
            </w:pPr>
            <w:r w:rsidRPr="0019736F">
              <w:rPr>
                <w:rFonts w:cs="Verdana"/>
                <w:b/>
                <w:sz w:val="18"/>
                <w:szCs w:val="18"/>
                <w:vertAlign w:val="superscript"/>
              </w:rPr>
              <w:t>2</w:t>
            </w:r>
            <w:r w:rsidRPr="0019736F">
              <w:rPr>
                <w:rFonts w:cs="Verdana"/>
                <w:i/>
                <w:sz w:val="18"/>
                <w:szCs w:val="18"/>
              </w:rPr>
              <w:t>Intervention</w:t>
            </w:r>
            <w:r w:rsidRPr="0019736F">
              <w:rPr>
                <w:rFonts w:cs="Verdana"/>
                <w:sz w:val="18"/>
                <w:szCs w:val="18"/>
              </w:rPr>
              <w:t xml:space="preserve"> means physical procedures by which data are gathered and manipulations of the subject or the subject’s environment that are performed for research purposes</w:t>
            </w:r>
            <w:r w:rsidR="00042912" w:rsidRPr="0019736F">
              <w:rPr>
                <w:rFonts w:cs="Verdana"/>
                <w:sz w:val="18"/>
                <w:szCs w:val="18"/>
              </w:rPr>
              <w:t>.</w:t>
            </w:r>
          </w:p>
          <w:p w:rsidR="00294A32" w:rsidRPr="0019736F" w:rsidRDefault="00294A32" w:rsidP="00574785">
            <w:pPr>
              <w:autoSpaceDE w:val="0"/>
              <w:autoSpaceDN w:val="0"/>
              <w:adjustRightInd w:val="0"/>
              <w:rPr>
                <w:rFonts w:cs="Verdana"/>
                <w:sz w:val="18"/>
                <w:szCs w:val="18"/>
              </w:rPr>
            </w:pPr>
            <w:r w:rsidRPr="0019736F">
              <w:rPr>
                <w:rFonts w:cs="Verdana"/>
                <w:b/>
                <w:sz w:val="18"/>
                <w:szCs w:val="18"/>
                <w:vertAlign w:val="superscript"/>
              </w:rPr>
              <w:t>3</w:t>
            </w:r>
            <w:r w:rsidRPr="0019736F">
              <w:rPr>
                <w:rFonts w:cs="Wingdings 2"/>
                <w:i/>
                <w:sz w:val="18"/>
                <w:szCs w:val="18"/>
              </w:rPr>
              <w:t>Private</w:t>
            </w:r>
            <w:r w:rsidRPr="0019736F">
              <w:rPr>
                <w:rFonts w:cs="Verdana"/>
                <w:i/>
                <w:sz w:val="18"/>
                <w:szCs w:val="18"/>
              </w:rPr>
              <w:t xml:space="preserve"> </w:t>
            </w:r>
            <w:r w:rsidRPr="0019736F">
              <w:rPr>
                <w:rFonts w:cs="Verdana"/>
                <w:sz w:val="18"/>
                <w:szCs w:val="18"/>
              </w:rPr>
              <w:t>means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w:t>
            </w:r>
            <w:r w:rsidR="00042912" w:rsidRPr="0019736F">
              <w:rPr>
                <w:rFonts w:cs="Verdana"/>
                <w:sz w:val="18"/>
                <w:szCs w:val="18"/>
              </w:rPr>
              <w:t>.</w:t>
            </w:r>
          </w:p>
          <w:p w:rsidR="00294A32" w:rsidRPr="0019736F" w:rsidRDefault="00294A32" w:rsidP="00574785">
            <w:pPr>
              <w:autoSpaceDE w:val="0"/>
              <w:autoSpaceDN w:val="0"/>
              <w:adjustRightInd w:val="0"/>
              <w:rPr>
                <w:rFonts w:cs="Wingdings 2"/>
                <w:sz w:val="18"/>
                <w:szCs w:val="18"/>
              </w:rPr>
            </w:pPr>
            <w:r w:rsidRPr="0019736F">
              <w:rPr>
                <w:rFonts w:cs="Verdana"/>
                <w:b/>
                <w:sz w:val="18"/>
                <w:szCs w:val="18"/>
                <w:vertAlign w:val="superscript"/>
              </w:rPr>
              <w:t>4</w:t>
            </w:r>
            <w:r w:rsidRPr="0019736F">
              <w:rPr>
                <w:rFonts w:cs="Verdana"/>
                <w:i/>
                <w:sz w:val="18"/>
                <w:szCs w:val="18"/>
              </w:rPr>
              <w:t>Identifiable</w:t>
            </w:r>
            <w:r w:rsidRPr="0019736F">
              <w:rPr>
                <w:rFonts w:cs="Verdana"/>
                <w:sz w:val="18"/>
                <w:szCs w:val="18"/>
              </w:rPr>
              <w:t xml:space="preserve"> means the identity of the subject is or may readily be ascertained by the investigator or readily associated with the information by the investigator</w:t>
            </w:r>
            <w:r w:rsidR="00042912" w:rsidRPr="0019736F">
              <w:rPr>
                <w:rFonts w:cs="Verdana"/>
                <w:sz w:val="18"/>
                <w:szCs w:val="18"/>
              </w:rPr>
              <w:t>.</w:t>
            </w:r>
          </w:p>
        </w:tc>
      </w:tr>
      <w:tr w:rsidR="00294A32" w:rsidRPr="0019736F" w:rsidTr="00574785">
        <w:trPr>
          <w:gridBefore w:val="1"/>
          <w:wBefore w:w="18" w:type="dxa"/>
        </w:trPr>
        <w:tc>
          <w:tcPr>
            <w:tcW w:w="11160" w:type="dxa"/>
            <w:gridSpan w:val="6"/>
            <w:shd w:val="clear" w:color="auto" w:fill="D9D9D9" w:themeFill="background1" w:themeFillShade="D9"/>
          </w:tcPr>
          <w:p w:rsidR="00294A32" w:rsidRPr="0019736F" w:rsidRDefault="00042912" w:rsidP="00574785">
            <w:pPr>
              <w:pStyle w:val="ListParagraph"/>
              <w:numPr>
                <w:ilvl w:val="0"/>
                <w:numId w:val="9"/>
              </w:numPr>
              <w:ind w:left="342"/>
              <w:rPr>
                <w:b/>
              </w:rPr>
            </w:pPr>
            <w:r w:rsidRPr="0019736F">
              <w:rPr>
                <w:b/>
              </w:rPr>
              <w:t>Accrual of Participants</w:t>
            </w:r>
          </w:p>
        </w:tc>
      </w:tr>
      <w:tr w:rsidR="00294A32" w:rsidRPr="0019736F" w:rsidTr="00574785">
        <w:tc>
          <w:tcPr>
            <w:tcW w:w="10188" w:type="dxa"/>
            <w:gridSpan w:val="6"/>
            <w:shd w:val="clear" w:color="auto" w:fill="FFFFFF" w:themeFill="background1"/>
          </w:tcPr>
          <w:p w:rsidR="00294A32" w:rsidRPr="0019736F" w:rsidRDefault="00294A32" w:rsidP="00BF33B7">
            <w:pPr>
              <w:autoSpaceDE w:val="0"/>
              <w:autoSpaceDN w:val="0"/>
              <w:adjustRightInd w:val="0"/>
              <w:rPr>
                <w:rFonts w:cs="Wingdings 2"/>
              </w:rPr>
            </w:pPr>
            <w:r w:rsidRPr="0019736F">
              <w:rPr>
                <w:rFonts w:cs="Wingdings 2"/>
                <w:b/>
              </w:rPr>
              <w:t>3.1</w:t>
            </w:r>
            <w:r w:rsidRPr="0019736F">
              <w:rPr>
                <w:rFonts w:cs="Wingdings 2"/>
              </w:rPr>
              <w:t xml:space="preserve"> </w:t>
            </w:r>
            <w:r w:rsidR="00E45AAD" w:rsidRPr="0019736F">
              <w:rPr>
                <w:rFonts w:cs="Wingdings 2"/>
              </w:rPr>
              <w:t>Will participants currently involved in the research be notified of any</w:t>
            </w:r>
            <w:r w:rsidRPr="0019736F">
              <w:rPr>
                <w:rFonts w:cs="Wingdings 2"/>
              </w:rPr>
              <w:t xml:space="preserve"> changes</w:t>
            </w:r>
            <w:r w:rsidR="00BF33B7" w:rsidRPr="0019736F">
              <w:rPr>
                <w:rFonts w:cs="Wingdings 2"/>
              </w:rPr>
              <w:t>?</w:t>
            </w:r>
          </w:p>
        </w:tc>
        <w:tc>
          <w:tcPr>
            <w:tcW w:w="990" w:type="dxa"/>
            <w:shd w:val="clear" w:color="auto" w:fill="F2F2F2" w:themeFill="background1" w:themeFillShade="F2"/>
          </w:tcPr>
          <w:p w:rsidR="00294A32" w:rsidRPr="0019736F" w:rsidRDefault="00294A32" w:rsidP="00574785">
            <w:r w:rsidRPr="0019736F">
              <w:rPr>
                <w:rFonts w:ascii="Arial" w:hAnsi="Arial" w:cs="Arial"/>
                <w:color w:val="000000"/>
                <w:sz w:val="18"/>
                <w:szCs w:val="18"/>
              </w:rPr>
              <w:object w:dxaOrig="225" w:dyaOrig="225">
                <v:shape id="_x0000_i1073" type="#_x0000_t75" style="width:11.4pt;height:10.2pt" o:ole="">
                  <v:imagedata r:id="rId12" o:title=""/>
                </v:shape>
                <w:control r:id="rId23" w:name="CheckBoxEmployee19231" w:shapeid="_x0000_i1073"/>
              </w:object>
            </w:r>
            <w:r w:rsidRPr="0019736F">
              <w:rPr>
                <w:rFonts w:ascii="Arial" w:hAnsi="Arial" w:cs="Arial"/>
                <w:color w:val="000000"/>
                <w:sz w:val="18"/>
                <w:szCs w:val="18"/>
              </w:rPr>
              <w:t xml:space="preserve"> </w:t>
            </w:r>
            <w:r w:rsidRPr="0019736F">
              <w:rPr>
                <w:rFonts w:ascii="Arial" w:hAnsi="Arial" w:cs="Arial"/>
              </w:rPr>
              <w:t xml:space="preserve">Yes  </w:t>
            </w:r>
            <w:r w:rsidRPr="0019736F">
              <w:rPr>
                <w:rFonts w:ascii="Arial" w:hAnsi="Arial" w:cs="Arial"/>
                <w:b/>
              </w:rPr>
              <w:t xml:space="preserve"> </w:t>
            </w:r>
            <w:r w:rsidRPr="0019736F">
              <w:rPr>
                <w:rFonts w:ascii="Arial" w:hAnsi="Arial" w:cs="Arial"/>
                <w:color w:val="000000"/>
                <w:sz w:val="18"/>
                <w:szCs w:val="18"/>
              </w:rPr>
              <w:object w:dxaOrig="225" w:dyaOrig="225">
                <v:shape id="_x0000_i1075" type="#_x0000_t75" style="width:11.4pt;height:10.2pt" o:ole="">
                  <v:imagedata r:id="rId12" o:title=""/>
                </v:shape>
                <w:control r:id="rId24" w:name="CheckBoxEmployee110231" w:shapeid="_x0000_i1075"/>
              </w:object>
            </w:r>
            <w:r w:rsidRPr="0019736F">
              <w:rPr>
                <w:rFonts w:ascii="Arial" w:hAnsi="Arial" w:cs="Arial"/>
                <w:color w:val="000000"/>
                <w:sz w:val="18"/>
                <w:szCs w:val="18"/>
              </w:rPr>
              <w:t xml:space="preserve"> </w:t>
            </w:r>
            <w:r w:rsidRPr="0019736F">
              <w:rPr>
                <w:rFonts w:ascii="Arial" w:hAnsi="Arial" w:cs="Arial"/>
              </w:rPr>
              <w:t>No</w:t>
            </w:r>
          </w:p>
        </w:tc>
      </w:tr>
      <w:tr w:rsidR="00294A32" w:rsidRPr="0019736F" w:rsidTr="00574785">
        <w:tc>
          <w:tcPr>
            <w:tcW w:w="10188" w:type="dxa"/>
            <w:gridSpan w:val="6"/>
            <w:shd w:val="clear" w:color="auto" w:fill="FFFFFF" w:themeFill="background1"/>
          </w:tcPr>
          <w:p w:rsidR="00294A32" w:rsidRPr="0019736F" w:rsidRDefault="00294A32" w:rsidP="00E45AAD">
            <w:pPr>
              <w:autoSpaceDE w:val="0"/>
              <w:autoSpaceDN w:val="0"/>
              <w:adjustRightInd w:val="0"/>
              <w:rPr>
                <w:rFonts w:cs="Wingdings 2"/>
              </w:rPr>
            </w:pPr>
            <w:r w:rsidRPr="0019736F">
              <w:rPr>
                <w:rFonts w:cs="Wingdings 2"/>
                <w:b/>
              </w:rPr>
              <w:t>3.2</w:t>
            </w:r>
            <w:r w:rsidRPr="0019736F">
              <w:rPr>
                <w:rFonts w:cs="Wingdings 2"/>
              </w:rPr>
              <w:t xml:space="preserve"> </w:t>
            </w:r>
            <w:r w:rsidR="00BF33B7" w:rsidRPr="0019736F">
              <w:rPr>
                <w:rFonts w:cs="Wingdings 2"/>
              </w:rPr>
              <w:t xml:space="preserve">Will former </w:t>
            </w:r>
            <w:r w:rsidR="00E45AAD" w:rsidRPr="0019736F">
              <w:rPr>
                <w:rFonts w:cs="Wingdings 2"/>
              </w:rPr>
              <w:t>participants</w:t>
            </w:r>
            <w:r w:rsidRPr="0019736F">
              <w:rPr>
                <w:rFonts w:cs="Wingdings 2"/>
              </w:rPr>
              <w:t xml:space="preserve"> be notified of </w:t>
            </w:r>
            <w:r w:rsidR="00E45AAD" w:rsidRPr="0019736F">
              <w:rPr>
                <w:rFonts w:cs="Wingdings 2"/>
              </w:rPr>
              <w:t>any</w:t>
            </w:r>
            <w:r w:rsidRPr="0019736F">
              <w:rPr>
                <w:rFonts w:cs="Wingdings 2"/>
              </w:rPr>
              <w:t xml:space="preserve"> changes</w:t>
            </w:r>
            <w:r w:rsidR="00BF33B7" w:rsidRPr="0019736F">
              <w:rPr>
                <w:rFonts w:cs="Wingdings 2"/>
              </w:rPr>
              <w:t>?</w:t>
            </w:r>
          </w:p>
        </w:tc>
        <w:tc>
          <w:tcPr>
            <w:tcW w:w="990" w:type="dxa"/>
            <w:shd w:val="clear" w:color="auto" w:fill="F2F2F2" w:themeFill="background1" w:themeFillShade="F2"/>
          </w:tcPr>
          <w:p w:rsidR="00294A32" w:rsidRPr="0019736F" w:rsidRDefault="00294A32" w:rsidP="00574785">
            <w:r w:rsidRPr="0019736F">
              <w:rPr>
                <w:rFonts w:ascii="Arial" w:hAnsi="Arial" w:cs="Arial"/>
                <w:color w:val="000000"/>
                <w:sz w:val="18"/>
                <w:szCs w:val="18"/>
              </w:rPr>
              <w:object w:dxaOrig="225" w:dyaOrig="225">
                <v:shape id="_x0000_i1077" type="#_x0000_t75" style="width:11.4pt;height:10.2pt" o:ole="">
                  <v:imagedata r:id="rId12" o:title=""/>
                </v:shape>
                <w:control r:id="rId25" w:name="CheckBoxEmployee19241" w:shapeid="_x0000_i1077"/>
              </w:object>
            </w:r>
            <w:r w:rsidRPr="0019736F">
              <w:rPr>
                <w:rFonts w:ascii="Arial" w:hAnsi="Arial" w:cs="Arial"/>
                <w:color w:val="000000"/>
                <w:sz w:val="18"/>
                <w:szCs w:val="18"/>
              </w:rPr>
              <w:t xml:space="preserve"> </w:t>
            </w:r>
            <w:r w:rsidRPr="0019736F">
              <w:rPr>
                <w:rFonts w:ascii="Arial" w:hAnsi="Arial" w:cs="Arial"/>
              </w:rPr>
              <w:t xml:space="preserve">Yes  </w:t>
            </w:r>
            <w:r w:rsidRPr="0019736F">
              <w:rPr>
                <w:rFonts w:ascii="Arial" w:hAnsi="Arial" w:cs="Arial"/>
                <w:b/>
              </w:rPr>
              <w:t xml:space="preserve"> </w:t>
            </w:r>
            <w:r w:rsidRPr="0019736F">
              <w:rPr>
                <w:rFonts w:ascii="Arial" w:hAnsi="Arial" w:cs="Arial"/>
                <w:color w:val="000000"/>
                <w:sz w:val="18"/>
                <w:szCs w:val="18"/>
              </w:rPr>
              <w:object w:dxaOrig="225" w:dyaOrig="225">
                <v:shape id="_x0000_i1079" type="#_x0000_t75" style="width:11.4pt;height:10.2pt" o:ole="">
                  <v:imagedata r:id="rId12" o:title=""/>
                </v:shape>
                <w:control r:id="rId26" w:name="CheckBoxEmployee110241" w:shapeid="_x0000_i1079"/>
              </w:object>
            </w:r>
            <w:r w:rsidRPr="0019736F">
              <w:rPr>
                <w:rFonts w:ascii="Arial" w:hAnsi="Arial" w:cs="Arial"/>
                <w:color w:val="000000"/>
                <w:sz w:val="18"/>
                <w:szCs w:val="18"/>
              </w:rPr>
              <w:t xml:space="preserve"> </w:t>
            </w:r>
            <w:r w:rsidRPr="0019736F">
              <w:rPr>
                <w:rFonts w:ascii="Arial" w:hAnsi="Arial" w:cs="Arial"/>
              </w:rPr>
              <w:t>No</w:t>
            </w:r>
          </w:p>
        </w:tc>
      </w:tr>
      <w:tr w:rsidR="006F7D99" w:rsidRPr="0019736F" w:rsidTr="00D66D36">
        <w:tc>
          <w:tcPr>
            <w:tcW w:w="11178" w:type="dxa"/>
            <w:gridSpan w:val="7"/>
            <w:shd w:val="clear" w:color="auto" w:fill="D9D9D9" w:themeFill="background1" w:themeFillShade="D9"/>
          </w:tcPr>
          <w:p w:rsidR="006F7D99" w:rsidRPr="0019736F" w:rsidRDefault="006F7D99" w:rsidP="00574785">
            <w:r w:rsidRPr="0019736F">
              <w:rPr>
                <w:b/>
              </w:rPr>
              <w:t>Brief Summary of the Modification (</w:t>
            </w:r>
            <w:r w:rsidRPr="0019736F">
              <w:t>OR submit a separate document</w:t>
            </w:r>
            <w:r w:rsidRPr="0019736F">
              <w:rPr>
                <w:b/>
              </w:rPr>
              <w:t xml:space="preserve">)  </w:t>
            </w:r>
          </w:p>
        </w:tc>
      </w:tr>
      <w:tr w:rsidR="00294A32" w:rsidRPr="0019736F" w:rsidTr="00574785">
        <w:trPr>
          <w:gridBefore w:val="1"/>
          <w:wBefore w:w="18" w:type="dxa"/>
        </w:trPr>
        <w:tc>
          <w:tcPr>
            <w:tcW w:w="11160" w:type="dxa"/>
            <w:gridSpan w:val="6"/>
          </w:tcPr>
          <w:p w:rsidR="00294A32" w:rsidRPr="0019736F" w:rsidRDefault="00294A32" w:rsidP="00574785">
            <w:pPr>
              <w:autoSpaceDE w:val="0"/>
              <w:autoSpaceDN w:val="0"/>
              <w:adjustRightInd w:val="0"/>
              <w:rPr>
                <w:rFonts w:cs="Wingdings 2"/>
                <w:sz w:val="24"/>
                <w:szCs w:val="24"/>
              </w:rPr>
            </w:pPr>
            <w:r w:rsidRPr="0019736F">
              <w:rPr>
                <w:rFonts w:cs="Wingdings 2"/>
                <w:sz w:val="24"/>
                <w:szCs w:val="24"/>
              </w:rPr>
              <w:t>Enter summary</w:t>
            </w:r>
            <w:r w:rsidR="00E45AAD" w:rsidRPr="0019736F">
              <w:rPr>
                <w:rFonts w:cs="Wingdings 2"/>
                <w:sz w:val="24"/>
                <w:szCs w:val="24"/>
              </w:rPr>
              <w:t xml:space="preserve"> of modifications to the study</w:t>
            </w:r>
            <w:r w:rsidR="007672AF" w:rsidRPr="0019736F">
              <w:rPr>
                <w:rFonts w:cs="Wingdings 2"/>
                <w:sz w:val="24"/>
                <w:szCs w:val="24"/>
              </w:rPr>
              <w:t xml:space="preserve"> here.</w:t>
            </w:r>
          </w:p>
          <w:p w:rsidR="00294A32" w:rsidRPr="0019736F" w:rsidRDefault="00294A32" w:rsidP="00574785">
            <w:pPr>
              <w:autoSpaceDE w:val="0"/>
              <w:autoSpaceDN w:val="0"/>
              <w:adjustRightInd w:val="0"/>
              <w:rPr>
                <w:rFonts w:cs="Wingdings 2"/>
                <w:sz w:val="24"/>
                <w:szCs w:val="24"/>
              </w:rPr>
            </w:pPr>
          </w:p>
          <w:p w:rsidR="00294A32" w:rsidRPr="0019736F" w:rsidRDefault="00294A32" w:rsidP="00574785">
            <w:pPr>
              <w:rPr>
                <w:b/>
              </w:rPr>
            </w:pPr>
          </w:p>
        </w:tc>
      </w:tr>
      <w:tr w:rsidR="00294A32" w:rsidRPr="0019736F" w:rsidTr="00574785">
        <w:trPr>
          <w:gridBefore w:val="1"/>
          <w:wBefore w:w="18" w:type="dxa"/>
        </w:trPr>
        <w:tc>
          <w:tcPr>
            <w:tcW w:w="11160" w:type="dxa"/>
            <w:gridSpan w:val="6"/>
            <w:shd w:val="clear" w:color="auto" w:fill="D9D9D9" w:themeFill="background1" w:themeFillShade="D9"/>
          </w:tcPr>
          <w:p w:rsidR="00294A32" w:rsidRPr="0019736F" w:rsidRDefault="00294A32" w:rsidP="00574785">
            <w:pPr>
              <w:autoSpaceDE w:val="0"/>
              <w:autoSpaceDN w:val="0"/>
              <w:adjustRightInd w:val="0"/>
              <w:jc w:val="center"/>
              <w:rPr>
                <w:rFonts w:cs="Wingdings 2"/>
                <w:sz w:val="24"/>
                <w:szCs w:val="24"/>
              </w:rPr>
            </w:pPr>
            <w:r w:rsidRPr="0019736F">
              <w:rPr>
                <w:b/>
              </w:rPr>
              <w:t>Submission Requirements</w:t>
            </w:r>
          </w:p>
        </w:tc>
      </w:tr>
      <w:tr w:rsidR="00294A32" w:rsidRPr="0019736F" w:rsidTr="00574785">
        <w:trPr>
          <w:gridBefore w:val="1"/>
          <w:wBefore w:w="18" w:type="dxa"/>
        </w:trPr>
        <w:tc>
          <w:tcPr>
            <w:tcW w:w="11160" w:type="dxa"/>
            <w:gridSpan w:val="6"/>
          </w:tcPr>
          <w:p w:rsidR="00294A32" w:rsidRPr="0019736F" w:rsidRDefault="00294A32" w:rsidP="00574785">
            <w:pPr>
              <w:autoSpaceDE w:val="0"/>
              <w:autoSpaceDN w:val="0"/>
              <w:adjustRightInd w:val="0"/>
              <w:rPr>
                <w:rFonts w:cs="Verdana"/>
              </w:rPr>
            </w:pPr>
            <w:r w:rsidRPr="0019736F">
              <w:rPr>
                <w:rFonts w:cs="Verdana"/>
              </w:rPr>
              <w:t>Provide the following documents with this application</w:t>
            </w:r>
            <w:r w:rsidR="00E45AAD" w:rsidRPr="0019736F">
              <w:rPr>
                <w:rFonts w:cs="Verdana"/>
              </w:rPr>
              <w:t>:</w:t>
            </w:r>
          </w:p>
          <w:p w:rsidR="00294A32" w:rsidRPr="0019736F" w:rsidRDefault="00294A32" w:rsidP="00574785">
            <w:pPr>
              <w:autoSpaceDE w:val="0"/>
              <w:autoSpaceDN w:val="0"/>
              <w:adjustRightInd w:val="0"/>
              <w:rPr>
                <w:rFonts w:cs="Verdana"/>
              </w:rPr>
            </w:pPr>
            <w:r w:rsidRPr="0019736F">
              <w:rPr>
                <w:rFonts w:cs="Verdana"/>
              </w:rPr>
              <w:t>• All modified and new documents</w:t>
            </w:r>
            <w:r w:rsidR="00E45AAD" w:rsidRPr="0019736F">
              <w:rPr>
                <w:rFonts w:cs="Verdana"/>
              </w:rPr>
              <w:t xml:space="preserve">. </w:t>
            </w:r>
            <w:r w:rsidRPr="0019736F">
              <w:rPr>
                <w:rFonts w:cs="Verdana"/>
              </w:rPr>
              <w:t>Use</w:t>
            </w:r>
            <w:r w:rsidR="00AE4985" w:rsidRPr="0019736F">
              <w:rPr>
                <w:rFonts w:cs="Verdana"/>
              </w:rPr>
              <w:t xml:space="preserve"> the documents received from the IRB</w:t>
            </w:r>
            <w:r w:rsidRPr="0019736F">
              <w:rPr>
                <w:rFonts w:cs="Verdana"/>
              </w:rPr>
              <w:t xml:space="preserve"> office. Tracked changes </w:t>
            </w:r>
            <w:r w:rsidR="00AE4985" w:rsidRPr="0019736F">
              <w:rPr>
                <w:rFonts w:cs="Verdana"/>
              </w:rPr>
              <w:t>will be activated</w:t>
            </w:r>
            <w:r w:rsidRPr="0019736F">
              <w:rPr>
                <w:rFonts w:cs="Verdana"/>
              </w:rPr>
              <w:t xml:space="preserve">. If not, please make it easy to see </w:t>
            </w:r>
            <w:r w:rsidR="00AE4985" w:rsidRPr="0019736F">
              <w:rPr>
                <w:rFonts w:cs="Verdana"/>
              </w:rPr>
              <w:t>the changes using highlighting or</w:t>
            </w:r>
            <w:r w:rsidRPr="0019736F">
              <w:rPr>
                <w:rFonts w:cs="Verdana"/>
              </w:rPr>
              <w:t xml:space="preserve"> underlining. If a modification to the consent document reflects a change to the </w:t>
            </w:r>
            <w:r w:rsidR="00AE4985" w:rsidRPr="0019736F">
              <w:rPr>
                <w:rFonts w:cs="Verdana"/>
              </w:rPr>
              <w:t xml:space="preserve">study </w:t>
            </w:r>
            <w:r w:rsidRPr="0019736F">
              <w:rPr>
                <w:rFonts w:cs="Verdana"/>
              </w:rPr>
              <w:t>protocol, submit a modified protocol.</w:t>
            </w:r>
          </w:p>
          <w:p w:rsidR="00294A32" w:rsidRPr="0019736F" w:rsidRDefault="00294A32" w:rsidP="00AE4985">
            <w:pPr>
              <w:rPr>
                <w:b/>
              </w:rPr>
            </w:pPr>
            <w:r w:rsidRPr="0019736F">
              <w:rPr>
                <w:rFonts w:cs="Verdana"/>
              </w:rPr>
              <w:t>• A description o</w:t>
            </w:r>
            <w:r w:rsidR="00E45AAD" w:rsidRPr="0019736F">
              <w:rPr>
                <w:rFonts w:cs="Verdana"/>
              </w:rPr>
              <w:t>f how current or former participants</w:t>
            </w:r>
            <w:r w:rsidRPr="0019736F">
              <w:rPr>
                <w:rFonts w:cs="Verdana"/>
              </w:rPr>
              <w:t xml:space="preserve"> will be notified (</w:t>
            </w:r>
            <w:r w:rsidR="00AE4985" w:rsidRPr="0019736F">
              <w:rPr>
                <w:rFonts w:cs="Verdana"/>
              </w:rPr>
              <w:t>i</w:t>
            </w:r>
            <w:r w:rsidRPr="0019736F">
              <w:rPr>
                <w:rFonts w:cs="Verdana"/>
              </w:rPr>
              <w:t>f you answered yes to 3.1 or 3.2)</w:t>
            </w:r>
            <w:r w:rsidR="00AE4985" w:rsidRPr="0019736F">
              <w:rPr>
                <w:rFonts w:cs="Verdana"/>
              </w:rPr>
              <w:t>.</w:t>
            </w:r>
          </w:p>
        </w:tc>
      </w:tr>
      <w:tr w:rsidR="00294A32" w:rsidRPr="0019736F" w:rsidTr="00574785">
        <w:trPr>
          <w:gridBefore w:val="1"/>
          <w:wBefore w:w="18" w:type="dxa"/>
        </w:trPr>
        <w:tc>
          <w:tcPr>
            <w:tcW w:w="11160" w:type="dxa"/>
            <w:gridSpan w:val="6"/>
            <w:shd w:val="clear" w:color="auto" w:fill="D9D9D9" w:themeFill="background1" w:themeFillShade="D9"/>
          </w:tcPr>
          <w:p w:rsidR="00294A32" w:rsidRPr="0019736F" w:rsidRDefault="00294A32" w:rsidP="00E45AAD">
            <w:pPr>
              <w:autoSpaceDE w:val="0"/>
              <w:autoSpaceDN w:val="0"/>
              <w:adjustRightInd w:val="0"/>
              <w:jc w:val="center"/>
              <w:rPr>
                <w:rFonts w:ascii="Verdana" w:hAnsi="Verdana" w:cs="Verdana"/>
                <w:sz w:val="20"/>
                <w:szCs w:val="20"/>
              </w:rPr>
            </w:pPr>
            <w:r w:rsidRPr="0019736F">
              <w:rPr>
                <w:b/>
              </w:rPr>
              <w:t xml:space="preserve">Investigator </w:t>
            </w:r>
            <w:r w:rsidR="007672AF" w:rsidRPr="0019736F">
              <w:rPr>
                <w:b/>
              </w:rPr>
              <w:t>Certification</w:t>
            </w:r>
          </w:p>
        </w:tc>
      </w:tr>
      <w:tr w:rsidR="00294A32" w:rsidRPr="0019736F" w:rsidTr="00574785">
        <w:trPr>
          <w:gridBefore w:val="1"/>
          <w:wBefore w:w="18" w:type="dxa"/>
        </w:trPr>
        <w:tc>
          <w:tcPr>
            <w:tcW w:w="11160" w:type="dxa"/>
            <w:gridSpan w:val="6"/>
          </w:tcPr>
          <w:p w:rsidR="00294A32" w:rsidRPr="0019736F" w:rsidRDefault="00294A32" w:rsidP="007672AF">
            <w:pPr>
              <w:jc w:val="center"/>
              <w:rPr>
                <w:rFonts w:cs="Verdana"/>
              </w:rPr>
            </w:pPr>
            <w:r w:rsidRPr="0019736F">
              <w:rPr>
                <w:rFonts w:cs="Verdana"/>
                <w:b/>
              </w:rPr>
              <w:t xml:space="preserve">By submitting this form, investigator </w:t>
            </w:r>
            <w:r w:rsidR="007672AF" w:rsidRPr="0019736F">
              <w:rPr>
                <w:rFonts w:cs="Verdana"/>
                <w:b/>
              </w:rPr>
              <w:t>acknowledges and confirms compliance</w:t>
            </w:r>
            <w:r w:rsidRPr="0019736F">
              <w:rPr>
                <w:rFonts w:cs="Verdana"/>
                <w:b/>
              </w:rPr>
              <w:t xml:space="preserve"> with "INVESTIGATOR GUIDANCE: Investigator Obligations (HRP-800)"</w:t>
            </w:r>
            <w:r w:rsidR="007672AF" w:rsidRPr="0019736F">
              <w:rPr>
                <w:rFonts w:cs="Verdana"/>
                <w:b/>
              </w:rPr>
              <w:t xml:space="preserve"> throughout the conduct of the study.</w:t>
            </w:r>
          </w:p>
        </w:tc>
      </w:tr>
    </w:tbl>
    <w:p w:rsidR="00B933D7" w:rsidRPr="0019736F" w:rsidRDefault="00B933D7" w:rsidP="00AD06E1">
      <w:pPr>
        <w:ind w:left="270" w:hanging="270"/>
        <w:rPr>
          <w:sz w:val="16"/>
          <w:szCs w:val="16"/>
        </w:rPr>
      </w:pPr>
    </w:p>
    <w:sectPr w:rsidR="00B933D7" w:rsidRPr="0019736F" w:rsidSect="00F66A64">
      <w:headerReference w:type="even" r:id="rId27"/>
      <w:headerReference w:type="default" r:id="rId28"/>
      <w:footerReference w:type="even" r:id="rId29"/>
      <w:footerReference w:type="default" r:id="rId30"/>
      <w:headerReference w:type="first" r:id="rId31"/>
      <w:footerReference w:type="first" r:id="rId32"/>
      <w:pgSz w:w="12240" w:h="15840"/>
      <w:pgMar w:top="0" w:right="720" w:bottom="720" w:left="720" w:header="720" w:footer="4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65" w:rsidRDefault="00806265" w:rsidP="0093159B">
      <w:pPr>
        <w:spacing w:after="0" w:line="240" w:lineRule="auto"/>
      </w:pPr>
      <w:r>
        <w:separator/>
      </w:r>
    </w:p>
  </w:endnote>
  <w:endnote w:type="continuationSeparator" w:id="0">
    <w:p w:rsidR="00806265" w:rsidRDefault="00806265"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82" w:rsidRDefault="00AD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65" w:rsidRDefault="001F7C50" w:rsidP="00BF33B7">
    <w:pPr>
      <w:pStyle w:val="SOPFooter"/>
      <w:spacing w:before="0"/>
    </w:pPr>
    <w:r>
      <w:t xml:space="preserve">Revised </w:t>
    </w:r>
    <w:r w:rsidR="00806265">
      <w:t>by UTSA IRB office</w:t>
    </w:r>
    <w:r>
      <w:t xml:space="preserve"> staff</w:t>
    </w:r>
    <w:r w:rsidR="00806265">
      <w:t xml:space="preserve"> </w:t>
    </w:r>
    <w:r>
      <w:t>8/22/16</w:t>
    </w:r>
  </w:p>
  <w:p w:rsidR="00806265" w:rsidRPr="00CE10F9" w:rsidRDefault="00806265" w:rsidP="00BF33B7">
    <w:pPr>
      <w:pStyle w:val="SOPFooter"/>
      <w:spacing w:before="0"/>
    </w:pPr>
    <w:r>
      <w:t>Created by WIRB Copernicus Group, Inc. for University of Texas San Antonio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82" w:rsidRDefault="00AD2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65" w:rsidRDefault="00806265" w:rsidP="0093159B">
      <w:pPr>
        <w:spacing w:after="0" w:line="240" w:lineRule="auto"/>
      </w:pPr>
      <w:r>
        <w:separator/>
      </w:r>
    </w:p>
  </w:footnote>
  <w:footnote w:type="continuationSeparator" w:id="0">
    <w:p w:rsidR="00806265" w:rsidRDefault="00806265"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82" w:rsidRDefault="00AD2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ayout w:type="fixed"/>
      <w:tblLook w:val="04A0" w:firstRow="1" w:lastRow="0" w:firstColumn="1" w:lastColumn="0" w:noHBand="0" w:noVBand="1"/>
    </w:tblPr>
    <w:tblGrid>
      <w:gridCol w:w="4008"/>
      <w:gridCol w:w="1752"/>
      <w:gridCol w:w="1458"/>
      <w:gridCol w:w="2046"/>
      <w:gridCol w:w="1752"/>
    </w:tblGrid>
    <w:tr w:rsidR="00806265" w:rsidRPr="00255270" w:rsidTr="006C275A">
      <w:trPr>
        <w:cantSplit/>
        <w:trHeight w:hRule="exact" w:val="720"/>
      </w:trPr>
      <w:tc>
        <w:tcPr>
          <w:tcW w:w="4008" w:type="dxa"/>
          <w:vMerge w:val="restart"/>
          <w:tcBorders>
            <w:top w:val="nil"/>
            <w:left w:val="nil"/>
            <w:bottom w:val="nil"/>
          </w:tcBorders>
          <w:vAlign w:val="center"/>
        </w:tcPr>
        <w:p w:rsidR="00806265" w:rsidRPr="00255270" w:rsidRDefault="00806265" w:rsidP="006D709B">
          <w:pPr>
            <w:tabs>
              <w:tab w:val="right" w:pos="2178"/>
            </w:tabs>
            <w:jc w:val="center"/>
            <w:rPr>
              <w:rFonts w:ascii="Arial" w:hAnsi="Arial" w:cs="Arial"/>
              <w:b/>
              <w:bCs/>
              <w:color w:val="FFFFFF" w:themeColor="background1"/>
              <w:sz w:val="16"/>
              <w:szCs w:val="16"/>
            </w:rPr>
          </w:pPr>
          <w:r>
            <w:rPr>
              <w:rFonts w:ascii="Arial" w:hAnsi="Arial" w:cs="Arial"/>
              <w:b/>
              <w:bCs/>
              <w:noProof/>
              <w:color w:val="FFFFFF" w:themeColor="background1"/>
              <w:sz w:val="16"/>
              <w:szCs w:val="16"/>
            </w:rPr>
            <w:drawing>
              <wp:anchor distT="0" distB="0" distL="114300" distR="114300" simplePos="0" relativeHeight="251659264" behindDoc="0" locked="0" layoutInCell="1" allowOverlap="1" wp14:anchorId="764E9E6F" wp14:editId="4120F319">
                <wp:simplePos x="0" y="0"/>
                <wp:positionH relativeFrom="column">
                  <wp:posOffset>0</wp:posOffset>
                </wp:positionH>
                <wp:positionV relativeFrom="paragraph">
                  <wp:posOffset>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anchor>
            </w:drawing>
          </w:r>
        </w:p>
      </w:tc>
      <w:tc>
        <w:tcPr>
          <w:tcW w:w="7008" w:type="dxa"/>
          <w:gridSpan w:val="4"/>
          <w:vAlign w:val="center"/>
        </w:tcPr>
        <w:p w:rsidR="00806265" w:rsidRPr="00665CBB" w:rsidRDefault="001F7C50" w:rsidP="00665CBB">
          <w:pPr>
            <w:rPr>
              <w:rFonts w:ascii="Arial" w:hAnsi="Arial" w:cs="Arial"/>
              <w:b/>
              <w:bCs/>
              <w:sz w:val="32"/>
              <w:szCs w:val="32"/>
            </w:rPr>
          </w:pPr>
          <w:r>
            <w:rPr>
              <w:rFonts w:ascii="Arial" w:hAnsi="Arial" w:cs="Arial"/>
              <w:b/>
              <w:bCs/>
              <w:sz w:val="32"/>
              <w:szCs w:val="32"/>
            </w:rPr>
            <w:t>Modification Application</w:t>
          </w:r>
          <w:r w:rsidR="00665CBB" w:rsidRPr="00665CBB">
            <w:rPr>
              <w:rFonts w:ascii="Arial" w:hAnsi="Arial" w:cs="Arial"/>
              <w:b/>
              <w:bCs/>
              <w:sz w:val="32"/>
              <w:szCs w:val="32"/>
            </w:rPr>
            <w:t xml:space="preserve"> Form</w:t>
          </w:r>
        </w:p>
      </w:tc>
    </w:tr>
    <w:tr w:rsidR="00806265" w:rsidRPr="00255270" w:rsidTr="00BF33B7">
      <w:trPr>
        <w:cantSplit/>
        <w:trHeight w:hRule="exact" w:val="216"/>
      </w:trPr>
      <w:tc>
        <w:tcPr>
          <w:tcW w:w="4008" w:type="dxa"/>
          <w:vMerge/>
          <w:tcBorders>
            <w:left w:val="nil"/>
            <w:bottom w:val="nil"/>
          </w:tcBorders>
        </w:tcPr>
        <w:p w:rsidR="00806265" w:rsidRPr="00255270" w:rsidRDefault="00806265" w:rsidP="006D709B">
          <w:pPr>
            <w:tabs>
              <w:tab w:val="right" w:pos="2178"/>
            </w:tabs>
            <w:rPr>
              <w:rFonts w:ascii="Arial" w:hAnsi="Arial" w:cs="Arial"/>
              <w:b/>
              <w:bCs/>
              <w:color w:val="000000"/>
              <w:sz w:val="20"/>
              <w:szCs w:val="20"/>
            </w:rPr>
          </w:pPr>
        </w:p>
      </w:tc>
      <w:tc>
        <w:tcPr>
          <w:tcW w:w="1752" w:type="dxa"/>
          <w:tcBorders>
            <w:bottom w:val="single" w:sz="4" w:space="0" w:color="auto"/>
          </w:tcBorders>
          <w:shd w:val="clear" w:color="auto" w:fill="D9D9D9" w:themeFill="background1" w:themeFillShade="D9"/>
          <w:vAlign w:val="center"/>
        </w:tcPr>
        <w:p w:rsidR="00806265" w:rsidRPr="00255270" w:rsidRDefault="00806265" w:rsidP="006D709B">
          <w:pPr>
            <w:tabs>
              <w:tab w:val="right" w:pos="2178"/>
            </w:tabs>
            <w:rPr>
              <w:rFonts w:ascii="Arial" w:hAnsi="Arial" w:cs="Arial"/>
              <w:b/>
              <w:bCs/>
              <w:color w:val="000000"/>
              <w:sz w:val="16"/>
              <w:szCs w:val="16"/>
            </w:rPr>
          </w:pPr>
          <w:r w:rsidRPr="00255270">
            <w:rPr>
              <w:rFonts w:ascii="Arial" w:hAnsi="Arial" w:cs="Arial"/>
              <w:b/>
              <w:bCs/>
              <w:color w:val="000000"/>
              <w:sz w:val="16"/>
              <w:szCs w:val="16"/>
            </w:rPr>
            <w:t>Document No.:</w:t>
          </w:r>
        </w:p>
      </w:tc>
      <w:tc>
        <w:tcPr>
          <w:tcW w:w="1458" w:type="dxa"/>
          <w:tcBorders>
            <w:bottom w:val="single" w:sz="4" w:space="0" w:color="auto"/>
          </w:tcBorders>
          <w:shd w:val="clear" w:color="auto" w:fill="D9D9D9" w:themeFill="background1" w:themeFillShade="D9"/>
          <w:vAlign w:val="center"/>
        </w:tcPr>
        <w:p w:rsidR="00806265" w:rsidRPr="00255270" w:rsidRDefault="00806265" w:rsidP="006D709B">
          <w:pPr>
            <w:tabs>
              <w:tab w:val="right" w:pos="2178"/>
            </w:tabs>
            <w:rPr>
              <w:rFonts w:ascii="Arial" w:hAnsi="Arial" w:cs="Arial"/>
              <w:b/>
              <w:bCs/>
              <w:color w:val="000000"/>
              <w:sz w:val="16"/>
              <w:szCs w:val="16"/>
            </w:rPr>
          </w:pPr>
          <w:r w:rsidRPr="00255270">
            <w:rPr>
              <w:rFonts w:ascii="Arial" w:hAnsi="Arial" w:cs="Arial"/>
              <w:b/>
              <w:bCs/>
              <w:color w:val="000000"/>
              <w:sz w:val="16"/>
              <w:szCs w:val="16"/>
            </w:rPr>
            <w:t>Edition No.:</w:t>
          </w:r>
        </w:p>
      </w:tc>
      <w:tc>
        <w:tcPr>
          <w:tcW w:w="2046" w:type="dxa"/>
          <w:tcBorders>
            <w:bottom w:val="single" w:sz="4" w:space="0" w:color="auto"/>
          </w:tcBorders>
          <w:shd w:val="clear" w:color="auto" w:fill="D9D9D9" w:themeFill="background1" w:themeFillShade="D9"/>
          <w:vAlign w:val="center"/>
        </w:tcPr>
        <w:p w:rsidR="00806265" w:rsidRPr="00255270" w:rsidRDefault="00806265" w:rsidP="006D709B">
          <w:pPr>
            <w:tabs>
              <w:tab w:val="right" w:pos="2178"/>
            </w:tabs>
            <w:rPr>
              <w:rFonts w:ascii="Arial" w:hAnsi="Arial" w:cs="Arial"/>
              <w:b/>
              <w:bCs/>
              <w:color w:val="000000"/>
              <w:sz w:val="16"/>
              <w:szCs w:val="16"/>
            </w:rPr>
          </w:pPr>
          <w:r w:rsidRPr="00255270">
            <w:rPr>
              <w:rFonts w:ascii="Arial" w:hAnsi="Arial" w:cs="Arial"/>
              <w:b/>
              <w:bCs/>
              <w:color w:val="000000"/>
              <w:sz w:val="16"/>
              <w:szCs w:val="16"/>
            </w:rPr>
            <w:t>Effective Date:</w:t>
          </w:r>
        </w:p>
      </w:tc>
      <w:tc>
        <w:tcPr>
          <w:tcW w:w="1752" w:type="dxa"/>
          <w:tcBorders>
            <w:bottom w:val="single" w:sz="4" w:space="0" w:color="auto"/>
          </w:tcBorders>
          <w:shd w:val="clear" w:color="auto" w:fill="D9D9D9" w:themeFill="background1" w:themeFillShade="D9"/>
          <w:vAlign w:val="center"/>
        </w:tcPr>
        <w:p w:rsidR="00806265" w:rsidRPr="00255270" w:rsidRDefault="00806265" w:rsidP="006D709B">
          <w:pPr>
            <w:tabs>
              <w:tab w:val="right" w:pos="2178"/>
            </w:tabs>
            <w:rPr>
              <w:rFonts w:ascii="Arial" w:hAnsi="Arial" w:cs="Arial"/>
              <w:b/>
              <w:bCs/>
              <w:color w:val="000000"/>
              <w:sz w:val="16"/>
              <w:szCs w:val="16"/>
            </w:rPr>
          </w:pPr>
          <w:r w:rsidRPr="00255270">
            <w:rPr>
              <w:rFonts w:ascii="Arial" w:hAnsi="Arial" w:cs="Arial"/>
              <w:b/>
              <w:bCs/>
              <w:color w:val="000000"/>
              <w:sz w:val="16"/>
              <w:szCs w:val="16"/>
            </w:rPr>
            <w:t>Page:</w:t>
          </w:r>
        </w:p>
      </w:tc>
    </w:tr>
    <w:tr w:rsidR="00806265" w:rsidRPr="00255270" w:rsidTr="00BF33B7">
      <w:trPr>
        <w:cantSplit/>
        <w:trHeight w:hRule="exact" w:val="360"/>
      </w:trPr>
      <w:tc>
        <w:tcPr>
          <w:tcW w:w="4008" w:type="dxa"/>
          <w:vMerge/>
          <w:tcBorders>
            <w:left w:val="nil"/>
            <w:bottom w:val="nil"/>
          </w:tcBorders>
        </w:tcPr>
        <w:p w:rsidR="00806265" w:rsidRPr="00255270" w:rsidRDefault="00806265" w:rsidP="006D709B">
          <w:pPr>
            <w:tabs>
              <w:tab w:val="right" w:pos="2178"/>
            </w:tabs>
            <w:rPr>
              <w:rFonts w:ascii="Arial" w:hAnsi="Arial" w:cs="Arial"/>
              <w:b/>
              <w:bCs/>
              <w:color w:val="000000"/>
              <w:sz w:val="20"/>
              <w:szCs w:val="20"/>
            </w:rPr>
          </w:pPr>
        </w:p>
      </w:tc>
      <w:tc>
        <w:tcPr>
          <w:tcW w:w="1752" w:type="dxa"/>
          <w:tcBorders>
            <w:bottom w:val="single" w:sz="4" w:space="0" w:color="auto"/>
          </w:tcBorders>
          <w:vAlign w:val="center"/>
        </w:tcPr>
        <w:p w:rsidR="00806265" w:rsidRPr="00255270" w:rsidRDefault="00AD2682" w:rsidP="001E7733">
          <w:pPr>
            <w:jc w:val="center"/>
            <w:rPr>
              <w:rFonts w:ascii="Arial" w:hAnsi="Arial" w:cs="Arial"/>
              <w:b/>
              <w:noProof/>
              <w:color w:val="000000"/>
              <w:sz w:val="20"/>
              <w:szCs w:val="20"/>
            </w:rPr>
          </w:pPr>
          <w:r w:rsidRPr="00AD2682">
            <w:rPr>
              <w:rFonts w:ascii="Arial" w:hAnsi="Arial" w:cs="Arial"/>
              <w:b/>
              <w:noProof/>
              <w:color w:val="000000"/>
              <w:sz w:val="20"/>
              <w:szCs w:val="20"/>
            </w:rPr>
            <w:t>HRP-203</w:t>
          </w:r>
          <w:r w:rsidR="00806265" w:rsidRPr="007672AF">
            <w:rPr>
              <w:rFonts w:ascii="Arial" w:hAnsi="Arial" w:cs="Arial"/>
              <w:b/>
              <w:noProof/>
              <w:color w:val="000000"/>
              <w:sz w:val="20"/>
              <w:szCs w:val="20"/>
            </w:rPr>
            <w:t xml:space="preserve"> </w:t>
          </w:r>
        </w:p>
      </w:tc>
      <w:tc>
        <w:tcPr>
          <w:tcW w:w="1458" w:type="dxa"/>
          <w:tcBorders>
            <w:bottom w:val="single" w:sz="4" w:space="0" w:color="auto"/>
          </w:tcBorders>
          <w:vAlign w:val="center"/>
        </w:tcPr>
        <w:p w:rsidR="00806265" w:rsidRPr="00255270" w:rsidRDefault="00806265" w:rsidP="006D709B">
          <w:pPr>
            <w:jc w:val="center"/>
            <w:rPr>
              <w:rFonts w:ascii="Arial" w:hAnsi="Arial" w:cs="Arial"/>
              <w:b/>
              <w:noProof/>
              <w:color w:val="000000"/>
              <w:sz w:val="20"/>
              <w:szCs w:val="20"/>
            </w:rPr>
          </w:pPr>
          <w:r w:rsidRPr="00255270">
            <w:rPr>
              <w:rFonts w:ascii="Arial" w:hAnsi="Arial" w:cs="Arial"/>
              <w:b/>
              <w:noProof/>
              <w:color w:val="000000"/>
              <w:sz w:val="20"/>
              <w:szCs w:val="20"/>
            </w:rPr>
            <w:t>001</w:t>
          </w:r>
        </w:p>
      </w:tc>
      <w:tc>
        <w:tcPr>
          <w:tcW w:w="2046" w:type="dxa"/>
          <w:tcBorders>
            <w:bottom w:val="single" w:sz="4" w:space="0" w:color="auto"/>
          </w:tcBorders>
          <w:tcMar>
            <w:left w:w="0" w:type="dxa"/>
            <w:right w:w="0" w:type="dxa"/>
          </w:tcMar>
          <w:vAlign w:val="center"/>
        </w:tcPr>
        <w:p w:rsidR="00806265" w:rsidRPr="00253DBB" w:rsidRDefault="001E7733" w:rsidP="001E7733">
          <w:pPr>
            <w:jc w:val="center"/>
            <w:rPr>
              <w:rFonts w:ascii="Arial" w:hAnsi="Arial" w:cs="Arial"/>
              <w:b/>
              <w:noProof/>
              <w:color w:val="000000"/>
              <w:sz w:val="20"/>
              <w:szCs w:val="20"/>
            </w:rPr>
          </w:pPr>
          <w:r>
            <w:rPr>
              <w:rFonts w:ascii="Arial" w:hAnsi="Arial" w:cs="Arial"/>
              <w:b/>
              <w:noProof/>
              <w:color w:val="000000"/>
              <w:sz w:val="20"/>
              <w:szCs w:val="20"/>
            </w:rPr>
            <w:t>22 August 2016</w:t>
          </w:r>
        </w:p>
      </w:tc>
      <w:tc>
        <w:tcPr>
          <w:tcW w:w="1752" w:type="dxa"/>
          <w:tcBorders>
            <w:bottom w:val="single" w:sz="4" w:space="0" w:color="auto"/>
          </w:tcBorders>
          <w:vAlign w:val="center"/>
        </w:tcPr>
        <w:p w:rsidR="00806265" w:rsidRPr="00255270" w:rsidRDefault="00806265" w:rsidP="006D709B">
          <w:pPr>
            <w:jc w:val="center"/>
            <w:rPr>
              <w:rFonts w:ascii="Arial" w:hAnsi="Arial" w:cs="Arial"/>
              <w:b/>
              <w:noProof/>
              <w:color w:val="000000"/>
              <w:sz w:val="20"/>
              <w:szCs w:val="20"/>
            </w:rPr>
          </w:pPr>
          <w:r w:rsidRPr="00255270">
            <w:rPr>
              <w:rFonts w:ascii="Arial" w:hAnsi="Arial" w:cs="Arial"/>
              <w:b/>
              <w:noProof/>
              <w:color w:val="000000"/>
              <w:sz w:val="20"/>
              <w:szCs w:val="20"/>
            </w:rPr>
            <w:t xml:space="preserve">Page </w:t>
          </w:r>
          <w:r w:rsidRPr="00255270">
            <w:rPr>
              <w:rFonts w:ascii="Arial" w:hAnsi="Arial" w:cs="Arial"/>
              <w:b/>
              <w:noProof/>
              <w:color w:val="000000"/>
              <w:sz w:val="20"/>
              <w:szCs w:val="20"/>
            </w:rPr>
            <w:fldChar w:fldCharType="begin"/>
          </w:r>
          <w:r w:rsidRPr="00255270">
            <w:rPr>
              <w:rFonts w:ascii="Arial" w:hAnsi="Arial" w:cs="Arial"/>
              <w:b/>
              <w:noProof/>
              <w:color w:val="000000"/>
              <w:sz w:val="20"/>
              <w:szCs w:val="20"/>
            </w:rPr>
            <w:instrText xml:space="preserve"> PAGE  \* Arabic  \* MERGEFORMAT </w:instrText>
          </w:r>
          <w:r w:rsidRPr="00255270">
            <w:rPr>
              <w:rFonts w:ascii="Arial" w:hAnsi="Arial" w:cs="Arial"/>
              <w:b/>
              <w:noProof/>
              <w:color w:val="000000"/>
              <w:sz w:val="20"/>
              <w:szCs w:val="20"/>
            </w:rPr>
            <w:fldChar w:fldCharType="separate"/>
          </w:r>
          <w:r w:rsidR="00AD2682">
            <w:rPr>
              <w:rFonts w:ascii="Arial" w:hAnsi="Arial" w:cs="Arial"/>
              <w:b/>
              <w:noProof/>
              <w:color w:val="000000"/>
              <w:sz w:val="20"/>
              <w:szCs w:val="20"/>
            </w:rPr>
            <w:t>1</w:t>
          </w:r>
          <w:r w:rsidRPr="00255270">
            <w:rPr>
              <w:rFonts w:ascii="Arial" w:hAnsi="Arial" w:cs="Arial"/>
              <w:b/>
              <w:noProof/>
              <w:color w:val="000000"/>
              <w:sz w:val="20"/>
              <w:szCs w:val="20"/>
            </w:rPr>
            <w:fldChar w:fldCharType="end"/>
          </w:r>
          <w:r w:rsidRPr="00255270">
            <w:rPr>
              <w:rFonts w:ascii="Arial" w:hAnsi="Arial" w:cs="Arial"/>
              <w:b/>
              <w:noProof/>
              <w:color w:val="000000"/>
              <w:sz w:val="20"/>
              <w:szCs w:val="20"/>
            </w:rPr>
            <w:t xml:space="preserve"> of </w:t>
          </w:r>
          <w:r w:rsidR="00AD2682">
            <w:fldChar w:fldCharType="begin"/>
          </w:r>
          <w:r w:rsidR="00AD2682">
            <w:instrText xml:space="preserve"> NUMPAGES  \* Arabic  \* MERGEFORMAT </w:instrText>
          </w:r>
          <w:r w:rsidR="00AD2682">
            <w:fldChar w:fldCharType="separate"/>
          </w:r>
          <w:r w:rsidR="00AD2682" w:rsidRPr="00AD2682">
            <w:rPr>
              <w:rFonts w:ascii="Arial" w:hAnsi="Arial" w:cs="Arial"/>
              <w:b/>
              <w:noProof/>
              <w:color w:val="000000"/>
              <w:sz w:val="20"/>
              <w:szCs w:val="20"/>
            </w:rPr>
            <w:t>1</w:t>
          </w:r>
          <w:r w:rsidR="00AD2682">
            <w:rPr>
              <w:rFonts w:ascii="Arial" w:hAnsi="Arial" w:cs="Arial"/>
              <w:b/>
              <w:noProof/>
              <w:color w:val="000000"/>
              <w:sz w:val="20"/>
              <w:szCs w:val="20"/>
            </w:rPr>
            <w:fldChar w:fldCharType="end"/>
          </w:r>
        </w:p>
      </w:tc>
    </w:tr>
  </w:tbl>
  <w:p w:rsidR="00806265" w:rsidRPr="007768B9" w:rsidRDefault="00806265" w:rsidP="007768B9">
    <w:pPr>
      <w:tabs>
        <w:tab w:val="center" w:pos="4680"/>
        <w:tab w:val="right" w:pos="9360"/>
      </w:tabs>
      <w:spacing w:after="0" w:line="240" w:lineRule="auto"/>
      <w:rPr>
        <w:sz w:val="2"/>
        <w:szCs w:val="2"/>
      </w:rPr>
    </w:pPr>
    <w:r w:rsidRPr="00255270">
      <w:rPr>
        <w:sz w:val="2"/>
        <w:szCs w:val="2"/>
      </w:rP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82" w:rsidRDefault="00AD2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1A5F"/>
    <w:multiLevelType w:val="hybridMultilevel"/>
    <w:tmpl w:val="E5A2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6AD550B"/>
    <w:multiLevelType w:val="hybridMultilevel"/>
    <w:tmpl w:val="E5A2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57936"/>
    <w:multiLevelType w:val="multilevel"/>
    <w:tmpl w:val="55CE10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nsid w:val="441761A0"/>
    <w:multiLevelType w:val="hybridMultilevel"/>
    <w:tmpl w:val="E5A2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55D43"/>
    <w:multiLevelType w:val="hybridMultilevel"/>
    <w:tmpl w:val="5DE20D14"/>
    <w:lvl w:ilvl="0" w:tplc="04090001">
      <w:start w:val="1"/>
      <w:numFmt w:val="bullet"/>
      <w:lvlText w:val=""/>
      <w:lvlJc w:val="left"/>
      <w:pPr>
        <w:ind w:left="747" w:hanging="360"/>
      </w:pPr>
      <w:rPr>
        <w:rFonts w:ascii="Symbol" w:hAnsi="Symbol" w:hint="default"/>
      </w:rPr>
    </w:lvl>
    <w:lvl w:ilvl="1" w:tplc="04090003">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5456D19"/>
    <w:multiLevelType w:val="hybridMultilevel"/>
    <w:tmpl w:val="E5A2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0"/>
  </w:num>
  <w:num w:numId="11">
    <w:abstractNumId w:val="7"/>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404B6"/>
    <w:rsid w:val="00042912"/>
    <w:rsid w:val="00053335"/>
    <w:rsid w:val="00064708"/>
    <w:rsid w:val="00065749"/>
    <w:rsid w:val="000C0B3C"/>
    <w:rsid w:val="000E1AC8"/>
    <w:rsid w:val="000E7FE0"/>
    <w:rsid w:val="000F1F3C"/>
    <w:rsid w:val="00106FFD"/>
    <w:rsid w:val="00123C9C"/>
    <w:rsid w:val="00143286"/>
    <w:rsid w:val="0017319E"/>
    <w:rsid w:val="00173CFA"/>
    <w:rsid w:val="00182251"/>
    <w:rsid w:val="0019415C"/>
    <w:rsid w:val="0019736F"/>
    <w:rsid w:val="001A5A2A"/>
    <w:rsid w:val="001B2264"/>
    <w:rsid w:val="001C3FF9"/>
    <w:rsid w:val="001D3AC2"/>
    <w:rsid w:val="001E7733"/>
    <w:rsid w:val="001F7C50"/>
    <w:rsid w:val="00203055"/>
    <w:rsid w:val="0020344B"/>
    <w:rsid w:val="002510E4"/>
    <w:rsid w:val="00253DBB"/>
    <w:rsid w:val="00282D03"/>
    <w:rsid w:val="00291FF4"/>
    <w:rsid w:val="00294A32"/>
    <w:rsid w:val="002B670A"/>
    <w:rsid w:val="002E318D"/>
    <w:rsid w:val="002E41DF"/>
    <w:rsid w:val="003105FA"/>
    <w:rsid w:val="00332ADF"/>
    <w:rsid w:val="003428F2"/>
    <w:rsid w:val="00354910"/>
    <w:rsid w:val="00396308"/>
    <w:rsid w:val="003A7F1F"/>
    <w:rsid w:val="003D226A"/>
    <w:rsid w:val="003F04EB"/>
    <w:rsid w:val="0041423C"/>
    <w:rsid w:val="004278F4"/>
    <w:rsid w:val="004674E4"/>
    <w:rsid w:val="004959A6"/>
    <w:rsid w:val="004F7D0C"/>
    <w:rsid w:val="00543811"/>
    <w:rsid w:val="00557A31"/>
    <w:rsid w:val="00563DAB"/>
    <w:rsid w:val="00586BD4"/>
    <w:rsid w:val="005976B6"/>
    <w:rsid w:val="005B6E88"/>
    <w:rsid w:val="005D6164"/>
    <w:rsid w:val="005F457C"/>
    <w:rsid w:val="00661C12"/>
    <w:rsid w:val="006656DC"/>
    <w:rsid w:val="00665CBB"/>
    <w:rsid w:val="00667E43"/>
    <w:rsid w:val="00670858"/>
    <w:rsid w:val="0067340A"/>
    <w:rsid w:val="006837F1"/>
    <w:rsid w:val="006A3AE8"/>
    <w:rsid w:val="006B16A0"/>
    <w:rsid w:val="006C275A"/>
    <w:rsid w:val="006C5517"/>
    <w:rsid w:val="006D21A8"/>
    <w:rsid w:val="006D2E9A"/>
    <w:rsid w:val="006D48D5"/>
    <w:rsid w:val="006D709B"/>
    <w:rsid w:val="006F4274"/>
    <w:rsid w:val="006F7D99"/>
    <w:rsid w:val="007019E6"/>
    <w:rsid w:val="00726394"/>
    <w:rsid w:val="00733671"/>
    <w:rsid w:val="007471DF"/>
    <w:rsid w:val="00757358"/>
    <w:rsid w:val="00763C6A"/>
    <w:rsid w:val="007672AF"/>
    <w:rsid w:val="00774C40"/>
    <w:rsid w:val="007768B9"/>
    <w:rsid w:val="007814A3"/>
    <w:rsid w:val="0079533A"/>
    <w:rsid w:val="007D062D"/>
    <w:rsid w:val="0080105D"/>
    <w:rsid w:val="0080339C"/>
    <w:rsid w:val="008053FB"/>
    <w:rsid w:val="00806265"/>
    <w:rsid w:val="00854D0E"/>
    <w:rsid w:val="00864CCC"/>
    <w:rsid w:val="00867BF2"/>
    <w:rsid w:val="00873599"/>
    <w:rsid w:val="008D250E"/>
    <w:rsid w:val="008D4BD8"/>
    <w:rsid w:val="008E078B"/>
    <w:rsid w:val="00907067"/>
    <w:rsid w:val="0093159B"/>
    <w:rsid w:val="00935262"/>
    <w:rsid w:val="00956356"/>
    <w:rsid w:val="009641A1"/>
    <w:rsid w:val="00973BCB"/>
    <w:rsid w:val="009A0A2E"/>
    <w:rsid w:val="009C17B2"/>
    <w:rsid w:val="009C246E"/>
    <w:rsid w:val="009C2950"/>
    <w:rsid w:val="009C32E9"/>
    <w:rsid w:val="009C7516"/>
    <w:rsid w:val="009D3DE8"/>
    <w:rsid w:val="009F454F"/>
    <w:rsid w:val="009F7CEF"/>
    <w:rsid w:val="00A02D28"/>
    <w:rsid w:val="00A02EDD"/>
    <w:rsid w:val="00A06A4C"/>
    <w:rsid w:val="00A06EB8"/>
    <w:rsid w:val="00A4717B"/>
    <w:rsid w:val="00A524C7"/>
    <w:rsid w:val="00A526D0"/>
    <w:rsid w:val="00A728DC"/>
    <w:rsid w:val="00A7790B"/>
    <w:rsid w:val="00A82350"/>
    <w:rsid w:val="00AC6DFD"/>
    <w:rsid w:val="00AD06E1"/>
    <w:rsid w:val="00AD2682"/>
    <w:rsid w:val="00AD66B1"/>
    <w:rsid w:val="00AE15F2"/>
    <w:rsid w:val="00AE4985"/>
    <w:rsid w:val="00AF24CF"/>
    <w:rsid w:val="00B035A8"/>
    <w:rsid w:val="00B23176"/>
    <w:rsid w:val="00B52834"/>
    <w:rsid w:val="00B53F0B"/>
    <w:rsid w:val="00B74117"/>
    <w:rsid w:val="00B82628"/>
    <w:rsid w:val="00B83F7B"/>
    <w:rsid w:val="00B933D7"/>
    <w:rsid w:val="00B96736"/>
    <w:rsid w:val="00BA2FEE"/>
    <w:rsid w:val="00BB2448"/>
    <w:rsid w:val="00BD62CE"/>
    <w:rsid w:val="00BD7559"/>
    <w:rsid w:val="00BE3293"/>
    <w:rsid w:val="00BF33B7"/>
    <w:rsid w:val="00BF59A9"/>
    <w:rsid w:val="00BF7355"/>
    <w:rsid w:val="00C027F2"/>
    <w:rsid w:val="00C164FC"/>
    <w:rsid w:val="00C257BE"/>
    <w:rsid w:val="00C33B73"/>
    <w:rsid w:val="00C36FC5"/>
    <w:rsid w:val="00C443C8"/>
    <w:rsid w:val="00C66163"/>
    <w:rsid w:val="00CB6909"/>
    <w:rsid w:val="00CC0FC3"/>
    <w:rsid w:val="00CE10F9"/>
    <w:rsid w:val="00CE702A"/>
    <w:rsid w:val="00D103EF"/>
    <w:rsid w:val="00D17D6D"/>
    <w:rsid w:val="00D25A90"/>
    <w:rsid w:val="00D35FAB"/>
    <w:rsid w:val="00D37174"/>
    <w:rsid w:val="00D514F0"/>
    <w:rsid w:val="00D55726"/>
    <w:rsid w:val="00D565CD"/>
    <w:rsid w:val="00D5696E"/>
    <w:rsid w:val="00D83094"/>
    <w:rsid w:val="00DA20BA"/>
    <w:rsid w:val="00DD2A9E"/>
    <w:rsid w:val="00DD4EE3"/>
    <w:rsid w:val="00DF2C9C"/>
    <w:rsid w:val="00E00D6A"/>
    <w:rsid w:val="00E215F5"/>
    <w:rsid w:val="00E2292F"/>
    <w:rsid w:val="00E45AAD"/>
    <w:rsid w:val="00E52DB8"/>
    <w:rsid w:val="00E561D0"/>
    <w:rsid w:val="00E8719A"/>
    <w:rsid w:val="00E95BBF"/>
    <w:rsid w:val="00EA7C57"/>
    <w:rsid w:val="00EB2241"/>
    <w:rsid w:val="00EB551C"/>
    <w:rsid w:val="00F04CC8"/>
    <w:rsid w:val="00F623D2"/>
    <w:rsid w:val="00F65A07"/>
    <w:rsid w:val="00F66A64"/>
    <w:rsid w:val="00FC2AB7"/>
    <w:rsid w:val="00FC329D"/>
    <w:rsid w:val="00FC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733671"/>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733671"/>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733671"/>
    <w:pPr>
      <w:tabs>
        <w:tab w:val="right" w:pos="2178"/>
      </w:tabs>
    </w:pPr>
    <w:rPr>
      <w:b/>
      <w:bCs/>
      <w:color w:val="000000"/>
      <w:sz w:val="16"/>
      <w:szCs w:val="16"/>
    </w:rPr>
  </w:style>
  <w:style w:type="paragraph" w:customStyle="1" w:styleId="SOPTableItem">
    <w:name w:val="SOP Table Item"/>
    <w:basedOn w:val="SOPBasis"/>
    <w:qFormat/>
    <w:rsid w:val="00733671"/>
    <w:pPr>
      <w:jc w:val="center"/>
    </w:pPr>
    <w:rPr>
      <w:b/>
      <w:bCs/>
      <w:noProof/>
      <w:color w:val="000000"/>
      <w:sz w:val="16"/>
      <w:szCs w:val="16"/>
    </w:rPr>
  </w:style>
  <w:style w:type="paragraph" w:customStyle="1" w:styleId="SOPTableItemSignature">
    <w:name w:val="SOP Table Item Signature"/>
    <w:basedOn w:val="SOPTableItem"/>
    <w:next w:val="SOPTableItem"/>
    <w:rsid w:val="001A5A2A"/>
    <w:rPr>
      <w:i/>
      <w:color w:val="0000FF"/>
    </w:rPr>
  </w:style>
  <w:style w:type="paragraph" w:customStyle="1" w:styleId="SOPTableItemBold">
    <w:name w:val="SOP Table Item Bold"/>
    <w:basedOn w:val="SOPTableItem"/>
    <w:qFormat/>
    <w:rsid w:val="00733671"/>
    <w:rPr>
      <w:bCs w:val="0"/>
      <w:sz w:val="20"/>
      <w:szCs w:val="20"/>
    </w:rPr>
  </w:style>
  <w:style w:type="paragraph" w:customStyle="1" w:styleId="SOPTitle">
    <w:name w:val="SOP Title"/>
    <w:basedOn w:val="SOPBasis"/>
    <w:next w:val="SOPBasis"/>
    <w:qFormat/>
    <w:rsid w:val="00733671"/>
    <w:rPr>
      <w:b/>
      <w:bCs/>
      <w:sz w:val="28"/>
      <w:szCs w:val="28"/>
    </w:rPr>
  </w:style>
  <w:style w:type="paragraph" w:styleId="ListParagraph">
    <w:name w:val="List Paragraph"/>
    <w:basedOn w:val="Normal"/>
    <w:uiPriority w:val="34"/>
    <w:qFormat/>
    <w:rsid w:val="00733671"/>
    <w:pPr>
      <w:ind w:left="720"/>
      <w:contextualSpacing/>
    </w:pPr>
  </w:style>
  <w:style w:type="paragraph" w:customStyle="1" w:styleId="SOPLevel1">
    <w:name w:val="SOP Level 1"/>
    <w:basedOn w:val="SOPBasis"/>
    <w:qFormat/>
    <w:rsid w:val="00733671"/>
    <w:pPr>
      <w:numPr>
        <w:numId w:val="8"/>
      </w:numPr>
      <w:spacing w:before="120" w:after="120"/>
    </w:pPr>
    <w:rPr>
      <w:b/>
      <w:sz w:val="28"/>
    </w:rPr>
  </w:style>
  <w:style w:type="paragraph" w:customStyle="1" w:styleId="SOPLevel2">
    <w:name w:val="SOP Level 2"/>
    <w:basedOn w:val="SOPBasis"/>
    <w:qFormat/>
    <w:rsid w:val="00733671"/>
    <w:pPr>
      <w:numPr>
        <w:ilvl w:val="1"/>
        <w:numId w:val="8"/>
      </w:numPr>
      <w:spacing w:before="120" w:after="120"/>
      <w:contextualSpacing/>
    </w:pPr>
  </w:style>
  <w:style w:type="paragraph" w:customStyle="1" w:styleId="SOPLevel3">
    <w:name w:val="SOP Level 3"/>
    <w:basedOn w:val="SOPBasis"/>
    <w:qFormat/>
    <w:rsid w:val="00733671"/>
    <w:pPr>
      <w:numPr>
        <w:ilvl w:val="2"/>
        <w:numId w:val="8"/>
      </w:numPr>
      <w:spacing w:before="120" w:after="120"/>
      <w:contextualSpacing/>
    </w:pPr>
  </w:style>
  <w:style w:type="paragraph" w:customStyle="1" w:styleId="SOPLevel4">
    <w:name w:val="SOP Level 4"/>
    <w:basedOn w:val="SOPBasis"/>
    <w:qFormat/>
    <w:rsid w:val="00733671"/>
    <w:pPr>
      <w:numPr>
        <w:ilvl w:val="3"/>
        <w:numId w:val="8"/>
      </w:numPr>
      <w:spacing w:before="120" w:after="120"/>
      <w:contextualSpacing/>
    </w:pPr>
  </w:style>
  <w:style w:type="paragraph" w:customStyle="1" w:styleId="SOPLevel5">
    <w:name w:val="SOP Level 5"/>
    <w:basedOn w:val="SOPBasis"/>
    <w:qFormat/>
    <w:rsid w:val="00733671"/>
    <w:pPr>
      <w:numPr>
        <w:ilvl w:val="4"/>
        <w:numId w:val="8"/>
      </w:numPr>
      <w:spacing w:before="120" w:after="120"/>
      <w:contextualSpacing/>
    </w:pPr>
  </w:style>
  <w:style w:type="paragraph" w:customStyle="1" w:styleId="SOPLevel6">
    <w:name w:val="SOP Level 6"/>
    <w:basedOn w:val="SOPBasis"/>
    <w:qFormat/>
    <w:rsid w:val="00733671"/>
    <w:pPr>
      <w:numPr>
        <w:ilvl w:val="5"/>
        <w:numId w:val="8"/>
      </w:numPr>
      <w:spacing w:before="120" w:after="120"/>
      <w:contextualSpacing/>
    </w:pPr>
  </w:style>
  <w:style w:type="paragraph" w:customStyle="1" w:styleId="SOPFooter">
    <w:name w:val="SOP Footer"/>
    <w:basedOn w:val="SOPBasis"/>
    <w:autoRedefine/>
    <w:qFormat/>
    <w:rsid w:val="00733671"/>
    <w:pPr>
      <w:spacing w:before="120"/>
      <w:jc w:val="center"/>
    </w:pPr>
    <w:rPr>
      <w:sz w:val="16"/>
      <w:szCs w:val="16"/>
    </w:rPr>
  </w:style>
  <w:style w:type="character" w:customStyle="1" w:styleId="SOPDefault">
    <w:name w:val="SOP Default"/>
    <w:basedOn w:val="DefaultParagraphFont"/>
    <w:uiPriority w:val="1"/>
    <w:qFormat/>
    <w:rsid w:val="00733671"/>
  </w:style>
  <w:style w:type="character" w:customStyle="1" w:styleId="SOPDefinition">
    <w:name w:val="SOP Definition"/>
    <w:basedOn w:val="SOPDefault"/>
    <w:uiPriority w:val="1"/>
    <w:qFormat/>
    <w:rsid w:val="00733671"/>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customStyle="1" w:styleId="Image">
    <w:name w:val="Image"/>
    <w:basedOn w:val="Normal"/>
    <w:next w:val="Normal"/>
    <w:qFormat/>
    <w:rsid w:val="00733671"/>
    <w:pPr>
      <w:spacing w:after="0" w:line="240" w:lineRule="auto"/>
      <w:jc w:val="center"/>
    </w:pPr>
    <w:rPr>
      <w:color w:val="FFFFFF" w:themeColor="background1"/>
    </w:rPr>
  </w:style>
  <w:style w:type="character" w:styleId="Hyperlink">
    <w:name w:val="Hyperlink"/>
    <w:basedOn w:val="DefaultParagraphFont"/>
    <w:uiPriority w:val="99"/>
    <w:unhideWhenUsed/>
    <w:rsid w:val="00B933D7"/>
    <w:rPr>
      <w:color w:val="0000FF" w:themeColor="hyperlink"/>
      <w:u w:val="single"/>
    </w:rPr>
  </w:style>
  <w:style w:type="character" w:styleId="CommentReference">
    <w:name w:val="annotation reference"/>
    <w:basedOn w:val="DefaultParagraphFont"/>
    <w:uiPriority w:val="99"/>
    <w:semiHidden/>
    <w:unhideWhenUsed/>
    <w:rsid w:val="0019736F"/>
    <w:rPr>
      <w:sz w:val="16"/>
      <w:szCs w:val="16"/>
    </w:rPr>
  </w:style>
  <w:style w:type="paragraph" w:styleId="CommentText">
    <w:name w:val="annotation text"/>
    <w:basedOn w:val="Normal"/>
    <w:link w:val="CommentTextChar"/>
    <w:uiPriority w:val="99"/>
    <w:semiHidden/>
    <w:unhideWhenUsed/>
    <w:rsid w:val="0019736F"/>
    <w:pPr>
      <w:spacing w:line="240" w:lineRule="auto"/>
    </w:pPr>
    <w:rPr>
      <w:sz w:val="20"/>
      <w:szCs w:val="20"/>
    </w:rPr>
  </w:style>
  <w:style w:type="character" w:customStyle="1" w:styleId="CommentTextChar">
    <w:name w:val="Comment Text Char"/>
    <w:basedOn w:val="DefaultParagraphFont"/>
    <w:link w:val="CommentText"/>
    <w:uiPriority w:val="99"/>
    <w:semiHidden/>
    <w:rsid w:val="0019736F"/>
    <w:rPr>
      <w:sz w:val="20"/>
      <w:szCs w:val="20"/>
    </w:rPr>
  </w:style>
  <w:style w:type="paragraph" w:styleId="CommentSubject">
    <w:name w:val="annotation subject"/>
    <w:basedOn w:val="CommentText"/>
    <w:next w:val="CommentText"/>
    <w:link w:val="CommentSubjectChar"/>
    <w:uiPriority w:val="99"/>
    <w:semiHidden/>
    <w:unhideWhenUsed/>
    <w:rsid w:val="0019736F"/>
    <w:rPr>
      <w:b/>
      <w:bCs/>
    </w:rPr>
  </w:style>
  <w:style w:type="character" w:customStyle="1" w:styleId="CommentSubjectChar">
    <w:name w:val="Comment Subject Char"/>
    <w:basedOn w:val="CommentTextChar"/>
    <w:link w:val="CommentSubject"/>
    <w:uiPriority w:val="99"/>
    <w:semiHidden/>
    <w:rsid w:val="001973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733671"/>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733671"/>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733671"/>
    <w:pPr>
      <w:tabs>
        <w:tab w:val="right" w:pos="2178"/>
      </w:tabs>
    </w:pPr>
    <w:rPr>
      <w:b/>
      <w:bCs/>
      <w:color w:val="000000"/>
      <w:sz w:val="16"/>
      <w:szCs w:val="16"/>
    </w:rPr>
  </w:style>
  <w:style w:type="paragraph" w:customStyle="1" w:styleId="SOPTableItem">
    <w:name w:val="SOP Table Item"/>
    <w:basedOn w:val="SOPBasis"/>
    <w:qFormat/>
    <w:rsid w:val="00733671"/>
    <w:pPr>
      <w:jc w:val="center"/>
    </w:pPr>
    <w:rPr>
      <w:b/>
      <w:bCs/>
      <w:noProof/>
      <w:color w:val="000000"/>
      <w:sz w:val="16"/>
      <w:szCs w:val="16"/>
    </w:rPr>
  </w:style>
  <w:style w:type="paragraph" w:customStyle="1" w:styleId="SOPTableItemSignature">
    <w:name w:val="SOP Table Item Signature"/>
    <w:basedOn w:val="SOPTableItem"/>
    <w:next w:val="SOPTableItem"/>
    <w:rsid w:val="001A5A2A"/>
    <w:rPr>
      <w:i/>
      <w:color w:val="0000FF"/>
    </w:rPr>
  </w:style>
  <w:style w:type="paragraph" w:customStyle="1" w:styleId="SOPTableItemBold">
    <w:name w:val="SOP Table Item Bold"/>
    <w:basedOn w:val="SOPTableItem"/>
    <w:qFormat/>
    <w:rsid w:val="00733671"/>
    <w:rPr>
      <w:bCs w:val="0"/>
      <w:sz w:val="20"/>
      <w:szCs w:val="20"/>
    </w:rPr>
  </w:style>
  <w:style w:type="paragraph" w:customStyle="1" w:styleId="SOPTitle">
    <w:name w:val="SOP Title"/>
    <w:basedOn w:val="SOPBasis"/>
    <w:next w:val="SOPBasis"/>
    <w:qFormat/>
    <w:rsid w:val="00733671"/>
    <w:rPr>
      <w:b/>
      <w:bCs/>
      <w:sz w:val="28"/>
      <w:szCs w:val="28"/>
    </w:rPr>
  </w:style>
  <w:style w:type="paragraph" w:styleId="ListParagraph">
    <w:name w:val="List Paragraph"/>
    <w:basedOn w:val="Normal"/>
    <w:uiPriority w:val="34"/>
    <w:qFormat/>
    <w:rsid w:val="00733671"/>
    <w:pPr>
      <w:ind w:left="720"/>
      <w:contextualSpacing/>
    </w:pPr>
  </w:style>
  <w:style w:type="paragraph" w:customStyle="1" w:styleId="SOPLevel1">
    <w:name w:val="SOP Level 1"/>
    <w:basedOn w:val="SOPBasis"/>
    <w:qFormat/>
    <w:rsid w:val="00733671"/>
    <w:pPr>
      <w:numPr>
        <w:numId w:val="8"/>
      </w:numPr>
      <w:spacing w:before="120" w:after="120"/>
    </w:pPr>
    <w:rPr>
      <w:b/>
      <w:sz w:val="28"/>
    </w:rPr>
  </w:style>
  <w:style w:type="paragraph" w:customStyle="1" w:styleId="SOPLevel2">
    <w:name w:val="SOP Level 2"/>
    <w:basedOn w:val="SOPBasis"/>
    <w:qFormat/>
    <w:rsid w:val="00733671"/>
    <w:pPr>
      <w:numPr>
        <w:ilvl w:val="1"/>
        <w:numId w:val="8"/>
      </w:numPr>
      <w:spacing w:before="120" w:after="120"/>
      <w:contextualSpacing/>
    </w:pPr>
  </w:style>
  <w:style w:type="paragraph" w:customStyle="1" w:styleId="SOPLevel3">
    <w:name w:val="SOP Level 3"/>
    <w:basedOn w:val="SOPBasis"/>
    <w:qFormat/>
    <w:rsid w:val="00733671"/>
    <w:pPr>
      <w:numPr>
        <w:ilvl w:val="2"/>
        <w:numId w:val="8"/>
      </w:numPr>
      <w:spacing w:before="120" w:after="120"/>
      <w:contextualSpacing/>
    </w:pPr>
  </w:style>
  <w:style w:type="paragraph" w:customStyle="1" w:styleId="SOPLevel4">
    <w:name w:val="SOP Level 4"/>
    <w:basedOn w:val="SOPBasis"/>
    <w:qFormat/>
    <w:rsid w:val="00733671"/>
    <w:pPr>
      <w:numPr>
        <w:ilvl w:val="3"/>
        <w:numId w:val="8"/>
      </w:numPr>
      <w:spacing w:before="120" w:after="120"/>
      <w:contextualSpacing/>
    </w:pPr>
  </w:style>
  <w:style w:type="paragraph" w:customStyle="1" w:styleId="SOPLevel5">
    <w:name w:val="SOP Level 5"/>
    <w:basedOn w:val="SOPBasis"/>
    <w:qFormat/>
    <w:rsid w:val="00733671"/>
    <w:pPr>
      <w:numPr>
        <w:ilvl w:val="4"/>
        <w:numId w:val="8"/>
      </w:numPr>
      <w:spacing w:before="120" w:after="120"/>
      <w:contextualSpacing/>
    </w:pPr>
  </w:style>
  <w:style w:type="paragraph" w:customStyle="1" w:styleId="SOPLevel6">
    <w:name w:val="SOP Level 6"/>
    <w:basedOn w:val="SOPBasis"/>
    <w:qFormat/>
    <w:rsid w:val="00733671"/>
    <w:pPr>
      <w:numPr>
        <w:ilvl w:val="5"/>
        <w:numId w:val="8"/>
      </w:numPr>
      <w:spacing w:before="120" w:after="120"/>
      <w:contextualSpacing/>
    </w:pPr>
  </w:style>
  <w:style w:type="paragraph" w:customStyle="1" w:styleId="SOPFooter">
    <w:name w:val="SOP Footer"/>
    <w:basedOn w:val="SOPBasis"/>
    <w:autoRedefine/>
    <w:qFormat/>
    <w:rsid w:val="00733671"/>
    <w:pPr>
      <w:spacing w:before="120"/>
      <w:jc w:val="center"/>
    </w:pPr>
    <w:rPr>
      <w:sz w:val="16"/>
      <w:szCs w:val="16"/>
    </w:rPr>
  </w:style>
  <w:style w:type="character" w:customStyle="1" w:styleId="SOPDefault">
    <w:name w:val="SOP Default"/>
    <w:basedOn w:val="DefaultParagraphFont"/>
    <w:uiPriority w:val="1"/>
    <w:qFormat/>
    <w:rsid w:val="00733671"/>
  </w:style>
  <w:style w:type="character" w:customStyle="1" w:styleId="SOPDefinition">
    <w:name w:val="SOP Definition"/>
    <w:basedOn w:val="SOPDefault"/>
    <w:uiPriority w:val="1"/>
    <w:qFormat/>
    <w:rsid w:val="00733671"/>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customStyle="1" w:styleId="Image">
    <w:name w:val="Image"/>
    <w:basedOn w:val="Normal"/>
    <w:next w:val="Normal"/>
    <w:qFormat/>
    <w:rsid w:val="00733671"/>
    <w:pPr>
      <w:spacing w:after="0" w:line="240" w:lineRule="auto"/>
      <w:jc w:val="center"/>
    </w:pPr>
    <w:rPr>
      <w:color w:val="FFFFFF" w:themeColor="background1"/>
    </w:rPr>
  </w:style>
  <w:style w:type="character" w:styleId="Hyperlink">
    <w:name w:val="Hyperlink"/>
    <w:basedOn w:val="DefaultParagraphFont"/>
    <w:uiPriority w:val="99"/>
    <w:unhideWhenUsed/>
    <w:rsid w:val="00B933D7"/>
    <w:rPr>
      <w:color w:val="0000FF" w:themeColor="hyperlink"/>
      <w:u w:val="single"/>
    </w:rPr>
  </w:style>
  <w:style w:type="character" w:styleId="CommentReference">
    <w:name w:val="annotation reference"/>
    <w:basedOn w:val="DefaultParagraphFont"/>
    <w:uiPriority w:val="99"/>
    <w:semiHidden/>
    <w:unhideWhenUsed/>
    <w:rsid w:val="0019736F"/>
    <w:rPr>
      <w:sz w:val="16"/>
      <w:szCs w:val="16"/>
    </w:rPr>
  </w:style>
  <w:style w:type="paragraph" w:styleId="CommentText">
    <w:name w:val="annotation text"/>
    <w:basedOn w:val="Normal"/>
    <w:link w:val="CommentTextChar"/>
    <w:uiPriority w:val="99"/>
    <w:semiHidden/>
    <w:unhideWhenUsed/>
    <w:rsid w:val="0019736F"/>
    <w:pPr>
      <w:spacing w:line="240" w:lineRule="auto"/>
    </w:pPr>
    <w:rPr>
      <w:sz w:val="20"/>
      <w:szCs w:val="20"/>
    </w:rPr>
  </w:style>
  <w:style w:type="character" w:customStyle="1" w:styleId="CommentTextChar">
    <w:name w:val="Comment Text Char"/>
    <w:basedOn w:val="DefaultParagraphFont"/>
    <w:link w:val="CommentText"/>
    <w:uiPriority w:val="99"/>
    <w:semiHidden/>
    <w:rsid w:val="0019736F"/>
    <w:rPr>
      <w:sz w:val="20"/>
      <w:szCs w:val="20"/>
    </w:rPr>
  </w:style>
  <w:style w:type="paragraph" w:styleId="CommentSubject">
    <w:name w:val="annotation subject"/>
    <w:basedOn w:val="CommentText"/>
    <w:next w:val="CommentText"/>
    <w:link w:val="CommentSubjectChar"/>
    <w:uiPriority w:val="99"/>
    <w:semiHidden/>
    <w:unhideWhenUsed/>
    <w:rsid w:val="0019736F"/>
    <w:rPr>
      <w:b/>
      <w:bCs/>
    </w:rPr>
  </w:style>
  <w:style w:type="character" w:customStyle="1" w:styleId="CommentSubjectChar">
    <w:name w:val="Comment Subject Char"/>
    <w:basedOn w:val="CommentTextChar"/>
    <w:link w:val="CommentSubject"/>
    <w:uiPriority w:val="99"/>
    <w:semiHidden/>
    <w:rsid w:val="001973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869">
      <w:bodyDiv w:val="1"/>
      <w:marLeft w:val="0"/>
      <w:marRight w:val="0"/>
      <w:marTop w:val="0"/>
      <w:marBottom w:val="0"/>
      <w:divBdr>
        <w:top w:val="none" w:sz="0" w:space="0" w:color="auto"/>
        <w:left w:val="none" w:sz="0" w:space="0" w:color="auto"/>
        <w:bottom w:val="none" w:sz="0" w:space="0" w:color="auto"/>
        <w:right w:val="none" w:sz="0" w:space="0" w:color="auto"/>
      </w:divBdr>
    </w:div>
    <w:div w:id="175770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12.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ontrol" Target="activeX/activeX7.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B4276-70BA-4DBC-8574-EC8888B71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2C44E6-77C4-43BF-AE92-06D5C378E9E4}">
  <ds:schemaRefs>
    <ds:schemaRef ds:uri="http://purl.org/dc/terms/"/>
    <ds:schemaRef ds:uri="http://purl.org/dc/elements/1.1/"/>
    <ds:schemaRef ds:uri="http://schemas.openxmlformats.org/package/2006/metadata/core-properties"/>
    <ds:schemaRef ds:uri="http://schemas.microsoft.com/office/2006/documentManagement/types"/>
    <ds:schemaRef ds:uri="9f506b33-51d1-4e1b-9d93-9b1c88fdb660"/>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89CDC5D-FE71-41D8-9DD6-059FB7DA940D}">
  <ds:schemaRefs>
    <ds:schemaRef ds:uri="http://schemas.microsoft.com/sharepoint/v3/contenttype/forms"/>
  </ds:schemaRefs>
</ds:datastoreItem>
</file>

<file path=customXml/itemProps4.xml><?xml version="1.0" encoding="utf-8"?>
<ds:datastoreItem xmlns:ds="http://schemas.openxmlformats.org/officeDocument/2006/customXml" ds:itemID="{FB22274D-F53B-44CD-940B-378AFF9A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TEMPLATE: SOP</vt:lpstr>
    </vt:vector>
  </TitlesOfParts>
  <Company>Copyright © 2013 WIRB-Copernicus Group. All rights reserved.</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SOP</dc:title>
  <dc:subject>DOC-501</dc:subject>
  <dc:creator>Jeffrey A. Cooper, MD, MMM</dc:creator>
  <dc:description>dd MMM yyyy</dc:description>
  <cp:lastModifiedBy>utsa</cp:lastModifiedBy>
  <cp:revision>4</cp:revision>
  <cp:lastPrinted>2012-12-27T22:05:00Z</cp:lastPrinted>
  <dcterms:created xsi:type="dcterms:W3CDTF">2016-08-22T15:16:00Z</dcterms:created>
  <dcterms:modified xsi:type="dcterms:W3CDTF">2016-08-24T14:47:00Z</dcterms:modified>
  <cp:category>AAHRPP</cp:category>
</cp:coreProperties>
</file>