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5B23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4225B23C" w14:textId="143D06D3" w:rsidR="004C046E" w:rsidRPr="004C046E" w:rsidRDefault="004E08A6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B06F26">
        <w:t>assign a Designated Reviewer for non-committee review</w:t>
      </w:r>
      <w:r w:rsidR="004C046E" w:rsidRPr="004C046E">
        <w:t>.</w:t>
      </w:r>
    </w:p>
    <w:p w14:paraId="4225B23D" w14:textId="54EFAE2C" w:rsidR="004C046E" w:rsidRPr="004C046E" w:rsidRDefault="004C046E" w:rsidP="004C046E">
      <w:pPr>
        <w:pStyle w:val="SOPLevel2"/>
      </w:pPr>
      <w:r w:rsidRPr="004C046E">
        <w:t xml:space="preserve">This procedure begins </w:t>
      </w:r>
      <w:bookmarkStart w:id="0" w:name="_GoBack"/>
      <w:bookmarkEnd w:id="0"/>
      <w:r w:rsidRPr="004C046E">
        <w:t xml:space="preserve">when an IRB submission </w:t>
      </w:r>
      <w:r w:rsidR="00B06F26">
        <w:t>has been identified for Non-Committee Review</w:t>
      </w:r>
      <w:r w:rsidRPr="004C046E">
        <w:t>.</w:t>
      </w:r>
    </w:p>
    <w:p w14:paraId="4225B23E" w14:textId="09F9B6AA" w:rsidR="004C046E" w:rsidRPr="004C046E" w:rsidRDefault="004C046E" w:rsidP="000E3502">
      <w:pPr>
        <w:pStyle w:val="SOPLevel2"/>
      </w:pPr>
      <w:r w:rsidRPr="004C046E">
        <w:t xml:space="preserve">This procedure ends when </w:t>
      </w:r>
      <w:r w:rsidR="00B06F26">
        <w:t xml:space="preserve">an </w:t>
      </w:r>
      <w:r w:rsidR="00352007">
        <w:t>HRPP staff</w:t>
      </w:r>
      <w:r w:rsidR="00B06F26">
        <w:t xml:space="preserve"> member has notified the assigned Designated Reviewer</w:t>
      </w:r>
      <w:r w:rsidRPr="004C046E">
        <w:t>.</w:t>
      </w:r>
    </w:p>
    <w:p w14:paraId="4225B23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4225B240" w14:textId="77777777" w:rsidR="000E3502" w:rsidRPr="000E3502" w:rsidRDefault="00B06F26" w:rsidP="000E3502">
      <w:pPr>
        <w:pStyle w:val="SOPLevel2"/>
      </w:pPr>
      <w:r>
        <w:t>None</w:t>
      </w:r>
    </w:p>
    <w:p w14:paraId="4225B241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4225B242" w14:textId="5D652E48" w:rsidR="004C046E" w:rsidRPr="004C046E" w:rsidRDefault="00352007" w:rsidP="004C046E">
      <w:pPr>
        <w:pStyle w:val="SOPLevel2"/>
      </w:pPr>
      <w:r>
        <w:t>HRPP staff</w:t>
      </w:r>
      <w:r w:rsidR="004C046E" w:rsidRPr="004C046E">
        <w:t xml:space="preserve"> </w:t>
      </w:r>
      <w:r w:rsidR="000B03D7">
        <w:t xml:space="preserve">members </w:t>
      </w:r>
      <w:r w:rsidR="00795528">
        <w:t>carry</w:t>
      </w:r>
      <w:r w:rsidR="004C046E" w:rsidRPr="004C046E">
        <w:t xml:space="preserve"> out these procedures.</w:t>
      </w:r>
    </w:p>
    <w:p w14:paraId="4225B24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4225B244" w14:textId="1BA2FEE5" w:rsidR="00652560" w:rsidRPr="00652560" w:rsidRDefault="00652560" w:rsidP="00652560">
      <w:pPr>
        <w:pStyle w:val="SOPLevel2"/>
        <w:rPr>
          <w:rStyle w:val="SOPDefault"/>
        </w:rPr>
      </w:pPr>
      <w:r>
        <w:rPr>
          <w:rStyle w:val="SOPDefault"/>
        </w:rPr>
        <w:t>Assign</w:t>
      </w:r>
      <w:r w:rsidRPr="00652560">
        <w:rPr>
          <w:rStyle w:val="SOPDefault"/>
        </w:rPr>
        <w:t xml:space="preserve"> a Designated Reviewer</w:t>
      </w:r>
      <w:r w:rsidR="00B06F26">
        <w:rPr>
          <w:rStyle w:val="SOPDefault"/>
        </w:rPr>
        <w:t xml:space="preserve"> </w:t>
      </w:r>
      <w:r w:rsidR="006C2661">
        <w:rPr>
          <w:rStyle w:val="SOPDefault"/>
        </w:rPr>
        <w:t xml:space="preserve">with appropriate expertise </w:t>
      </w:r>
      <w:r w:rsidR="00B06F26">
        <w:rPr>
          <w:rStyle w:val="SOPDefault"/>
        </w:rPr>
        <w:t>from the list of Designated Reviewers</w:t>
      </w:r>
      <w:r w:rsidRPr="00652560">
        <w:rPr>
          <w:rStyle w:val="SOPDefault"/>
        </w:rPr>
        <w:t>.</w:t>
      </w:r>
    </w:p>
    <w:p w14:paraId="4225B245" w14:textId="571962DE" w:rsidR="00652560" w:rsidRPr="00652560" w:rsidRDefault="00652560" w:rsidP="00652560">
      <w:pPr>
        <w:pStyle w:val="SOPLevel2"/>
        <w:rPr>
          <w:rStyle w:val="SOPDefault"/>
        </w:rPr>
      </w:pPr>
      <w:r>
        <w:rPr>
          <w:rStyle w:val="SOPDefault"/>
        </w:rPr>
        <w:t xml:space="preserve">Ensure that the </w:t>
      </w:r>
      <w:r w:rsidRPr="00652560">
        <w:rPr>
          <w:rStyle w:val="SOPDefault"/>
        </w:rPr>
        <w:t>Designated Reviewer</w:t>
      </w:r>
      <w:r>
        <w:rPr>
          <w:rStyle w:val="SOPDefault"/>
        </w:rPr>
        <w:t xml:space="preserve"> is provided or has access to the materials in </w:t>
      </w:r>
      <w:r w:rsidR="00C03FEB">
        <w:rPr>
          <w:rStyle w:val="SOPDefault"/>
        </w:rPr>
        <w:t>“</w:t>
      </w:r>
      <w:r w:rsidRPr="00652560">
        <w:rPr>
          <w:rStyle w:val="SOPDefault"/>
        </w:rPr>
        <w:t>POLICY</w:t>
      </w:r>
      <w:r>
        <w:rPr>
          <w:rStyle w:val="SOPDefault"/>
        </w:rPr>
        <w:t>:</w:t>
      </w:r>
      <w:r w:rsidRPr="00652560">
        <w:rPr>
          <w:rStyle w:val="SOPDefault"/>
        </w:rPr>
        <w:t xml:space="preserve"> IRB Member Review Expectations</w:t>
      </w:r>
      <w:r>
        <w:rPr>
          <w:rStyle w:val="SOPDefault"/>
        </w:rPr>
        <w:t xml:space="preserve"> (</w:t>
      </w:r>
      <w:r w:rsidRPr="00652560">
        <w:rPr>
          <w:rStyle w:val="SOPDefault"/>
        </w:rPr>
        <w:t>HRP-020</w:t>
      </w:r>
      <w:r>
        <w:rPr>
          <w:rStyle w:val="SOPDefault"/>
        </w:rPr>
        <w:t>)</w:t>
      </w:r>
      <w:r w:rsidR="00DD6C6A">
        <w:rPr>
          <w:rStyle w:val="SOPDefault"/>
        </w:rPr>
        <w:t>.</w:t>
      </w:r>
      <w:r w:rsidR="00C03FEB">
        <w:rPr>
          <w:rStyle w:val="SOPDefault"/>
        </w:rPr>
        <w:t>”</w:t>
      </w:r>
    </w:p>
    <w:p w14:paraId="4225B246" w14:textId="03F2CA06" w:rsidR="00652560" w:rsidRPr="00652560" w:rsidRDefault="00652560" w:rsidP="00652560">
      <w:pPr>
        <w:pStyle w:val="SOPLevel2"/>
        <w:rPr>
          <w:rStyle w:val="SOPDefault"/>
        </w:rPr>
      </w:pPr>
      <w:r w:rsidRPr="00652560">
        <w:rPr>
          <w:rStyle w:val="SOPDefault"/>
        </w:rPr>
        <w:t>Notify the Designated Reviewer.</w:t>
      </w:r>
    </w:p>
    <w:p w14:paraId="4225B24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4225B248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24719" w14:textId="77777777" w:rsidR="001D082B" w:rsidRDefault="001D082B" w:rsidP="0093159B">
      <w:pPr>
        <w:spacing w:after="0" w:line="240" w:lineRule="auto"/>
      </w:pPr>
      <w:r>
        <w:separator/>
      </w:r>
    </w:p>
  </w:endnote>
  <w:endnote w:type="continuationSeparator" w:id="0">
    <w:p w14:paraId="00D681A0" w14:textId="77777777" w:rsidR="001D082B" w:rsidRDefault="001D082B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5B262" w14:textId="3DEA1581" w:rsidR="00956356" w:rsidRPr="00B25ED9" w:rsidRDefault="009837B9" w:rsidP="00B25ED9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20D9" w14:textId="77777777" w:rsidR="001D082B" w:rsidRDefault="001D082B" w:rsidP="0093159B">
      <w:pPr>
        <w:spacing w:after="0" w:line="240" w:lineRule="auto"/>
      </w:pPr>
      <w:r>
        <w:separator/>
      </w:r>
    </w:p>
  </w:footnote>
  <w:footnote w:type="continuationSeparator" w:id="0">
    <w:p w14:paraId="6D03B8AF" w14:textId="77777777" w:rsidR="001D082B" w:rsidRDefault="001D082B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442C50" w:rsidRPr="00442C50" w14:paraId="4225B250" w14:textId="77777777" w:rsidTr="0017471A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4E" w14:textId="64B4258F" w:rsidR="00442C50" w:rsidRPr="00442C50" w:rsidRDefault="009837B9" w:rsidP="00442C50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0148435F" wp14:editId="36F4B4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4F" w14:textId="77777777" w:rsidR="00442C50" w:rsidRPr="00442C50" w:rsidRDefault="00442C50" w:rsidP="00442C50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9837B9">
            <w:rPr>
              <w:rFonts w:ascii="Arial" w:hAnsi="Arial" w:cs="Arial"/>
              <w:b/>
              <w:bCs/>
              <w:sz w:val="28"/>
              <w:szCs w:val="28"/>
            </w:rPr>
            <w:t>SOP: Non-Committee Review Preparation</w:t>
          </w:r>
          <w:r w:rsidRPr="00442C50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442C50" w:rsidRPr="00442C50" w14:paraId="4225B256" w14:textId="77777777" w:rsidTr="0017471A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51" w14:textId="77777777" w:rsidR="00442C50" w:rsidRPr="00442C50" w:rsidRDefault="00442C50" w:rsidP="00442C50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2" w14:textId="77777777" w:rsidR="00442C50" w:rsidRPr="00442C50" w:rsidRDefault="00442C50" w:rsidP="0055482A">
          <w:pPr>
            <w:pStyle w:val="SOPTableHeader"/>
          </w:pPr>
          <w:r w:rsidRPr="00442C50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3" w14:textId="77777777" w:rsidR="00442C50" w:rsidRPr="00442C50" w:rsidRDefault="00442C50" w:rsidP="0055482A">
          <w:pPr>
            <w:pStyle w:val="SOPTableHeader"/>
          </w:pPr>
          <w:r w:rsidRPr="00442C50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4" w14:textId="77777777" w:rsidR="00442C50" w:rsidRPr="00442C50" w:rsidRDefault="00442C50" w:rsidP="0055482A">
          <w:pPr>
            <w:pStyle w:val="SOPTableHeader"/>
          </w:pPr>
          <w:r w:rsidRPr="00442C50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4225B255" w14:textId="77777777" w:rsidR="00442C50" w:rsidRPr="00442C50" w:rsidRDefault="00442C50" w:rsidP="0055482A">
          <w:pPr>
            <w:pStyle w:val="SOPTableHeader"/>
          </w:pPr>
          <w:r w:rsidRPr="00442C50">
            <w:t>Page:</w:t>
          </w:r>
        </w:p>
      </w:tc>
    </w:tr>
    <w:tr w:rsidR="00442C50" w:rsidRPr="00442C50" w14:paraId="4225B25C" w14:textId="77777777" w:rsidTr="00E94DD9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4225B257" w14:textId="77777777" w:rsidR="00442C50" w:rsidRPr="00442C50" w:rsidRDefault="00442C50" w:rsidP="00442C50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8" w14:textId="77777777" w:rsidR="00442C50" w:rsidRPr="00442C50" w:rsidRDefault="00524562" w:rsidP="0055482A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9837B9">
            <w:t>HRP-103</w:t>
          </w:r>
          <w:r>
            <w:fldChar w:fldCharType="end"/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9" w14:textId="77777777" w:rsidR="00442C50" w:rsidRPr="00442C50" w:rsidRDefault="00442C50" w:rsidP="0055482A">
          <w:pPr>
            <w:pStyle w:val="SOPTableItemBold"/>
          </w:pPr>
          <w:r w:rsidRPr="00442C50">
            <w:t>001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4225B25A" w14:textId="192E4027" w:rsidR="00442C50" w:rsidRPr="00442C50" w:rsidRDefault="00524562" w:rsidP="0055482A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25B25B" w14:textId="77777777" w:rsidR="00442C50" w:rsidRPr="00442C50" w:rsidRDefault="00442C50" w:rsidP="0055482A">
          <w:pPr>
            <w:pStyle w:val="SOPTableItemBold"/>
          </w:pPr>
          <w:r w:rsidRPr="00442C50">
            <w:t xml:space="preserve">Page </w:t>
          </w:r>
          <w:r w:rsidRPr="00442C50">
            <w:fldChar w:fldCharType="begin"/>
          </w:r>
          <w:r w:rsidRPr="00442C50">
            <w:instrText xml:space="preserve"> PAGE  \* Arabic  \* MERGEFORMAT </w:instrText>
          </w:r>
          <w:r w:rsidRPr="00442C50">
            <w:fldChar w:fldCharType="separate"/>
          </w:r>
          <w:r w:rsidR="00524562">
            <w:t>1</w:t>
          </w:r>
          <w:r w:rsidRPr="00442C50">
            <w:fldChar w:fldCharType="end"/>
          </w:r>
          <w:r w:rsidRPr="00442C50">
            <w:t xml:space="preserve"> of </w:t>
          </w:r>
          <w:r w:rsidR="00524562">
            <w:fldChar w:fldCharType="begin"/>
          </w:r>
          <w:r w:rsidR="00524562">
            <w:instrText xml:space="preserve"> NUMPAGES  \* Arabic  \* MERGEFORMAT </w:instrText>
          </w:r>
          <w:r w:rsidR="00524562">
            <w:fldChar w:fldCharType="separate"/>
          </w:r>
          <w:r w:rsidR="00524562">
            <w:t>1</w:t>
          </w:r>
          <w:r w:rsidR="00524562">
            <w:fldChar w:fldCharType="end"/>
          </w:r>
        </w:p>
      </w:tc>
    </w:tr>
  </w:tbl>
  <w:p w14:paraId="4225B25D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442C50">
      <w:rPr>
        <w:rFonts w:ascii="Calibri" w:eastAsia="Calibri" w:hAnsi="Calibri" w:cs="Times New Roman"/>
        <w:sz w:val="2"/>
        <w:szCs w:val="2"/>
      </w:rPr>
      <w:tab/>
    </w:r>
  </w:p>
  <w:p w14:paraId="4225B25E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4225B25F" w14:textId="77777777" w:rsidR="00442C50" w:rsidRPr="00442C50" w:rsidRDefault="00442C50" w:rsidP="00442C50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4225B260" w14:textId="77777777" w:rsidR="006D21A8" w:rsidRPr="00442C50" w:rsidRDefault="006D21A8" w:rsidP="00442C5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64708"/>
    <w:rsid w:val="00085C89"/>
    <w:rsid w:val="000B03D7"/>
    <w:rsid w:val="000D5B18"/>
    <w:rsid w:val="000E1AC8"/>
    <w:rsid w:val="000E3502"/>
    <w:rsid w:val="001039BA"/>
    <w:rsid w:val="0013294A"/>
    <w:rsid w:val="001542C6"/>
    <w:rsid w:val="00173CFA"/>
    <w:rsid w:val="0017471A"/>
    <w:rsid w:val="00176BD9"/>
    <w:rsid w:val="00187292"/>
    <w:rsid w:val="001A5A2A"/>
    <w:rsid w:val="001B2264"/>
    <w:rsid w:val="001C3FF9"/>
    <w:rsid w:val="001C443A"/>
    <w:rsid w:val="001D082B"/>
    <w:rsid w:val="0020344B"/>
    <w:rsid w:val="00223FDC"/>
    <w:rsid w:val="0027369B"/>
    <w:rsid w:val="00282D03"/>
    <w:rsid w:val="002D06A0"/>
    <w:rsid w:val="002D4539"/>
    <w:rsid w:val="002E318D"/>
    <w:rsid w:val="003105FA"/>
    <w:rsid w:val="00332ADF"/>
    <w:rsid w:val="00352007"/>
    <w:rsid w:val="00354910"/>
    <w:rsid w:val="00375A4E"/>
    <w:rsid w:val="003A7F1F"/>
    <w:rsid w:val="003D226A"/>
    <w:rsid w:val="0041724E"/>
    <w:rsid w:val="00442C50"/>
    <w:rsid w:val="00471469"/>
    <w:rsid w:val="004C046E"/>
    <w:rsid w:val="004C13EF"/>
    <w:rsid w:val="004C34F6"/>
    <w:rsid w:val="004E08A6"/>
    <w:rsid w:val="004F7D0C"/>
    <w:rsid w:val="00524562"/>
    <w:rsid w:val="0055482A"/>
    <w:rsid w:val="00563DAB"/>
    <w:rsid w:val="005B6E88"/>
    <w:rsid w:val="005D1216"/>
    <w:rsid w:val="005D6164"/>
    <w:rsid w:val="006013BC"/>
    <w:rsid w:val="00626D8F"/>
    <w:rsid w:val="00645A2A"/>
    <w:rsid w:val="00647CC6"/>
    <w:rsid w:val="00652560"/>
    <w:rsid w:val="00661C12"/>
    <w:rsid w:val="006656DC"/>
    <w:rsid w:val="00667E43"/>
    <w:rsid w:val="006A116B"/>
    <w:rsid w:val="006B16A0"/>
    <w:rsid w:val="006C2661"/>
    <w:rsid w:val="006D21A8"/>
    <w:rsid w:val="006D2E9A"/>
    <w:rsid w:val="006D48D5"/>
    <w:rsid w:val="006D5EF2"/>
    <w:rsid w:val="00715447"/>
    <w:rsid w:val="00726394"/>
    <w:rsid w:val="007471DF"/>
    <w:rsid w:val="00757358"/>
    <w:rsid w:val="00774C40"/>
    <w:rsid w:val="00795528"/>
    <w:rsid w:val="007B0289"/>
    <w:rsid w:val="007D062D"/>
    <w:rsid w:val="00801211"/>
    <w:rsid w:val="008053FB"/>
    <w:rsid w:val="00867BF2"/>
    <w:rsid w:val="00873599"/>
    <w:rsid w:val="008D250E"/>
    <w:rsid w:val="00907067"/>
    <w:rsid w:val="0093159B"/>
    <w:rsid w:val="00935262"/>
    <w:rsid w:val="00956356"/>
    <w:rsid w:val="00957445"/>
    <w:rsid w:val="009837B9"/>
    <w:rsid w:val="009A0A2E"/>
    <w:rsid w:val="009C17B2"/>
    <w:rsid w:val="009C246E"/>
    <w:rsid w:val="009C2950"/>
    <w:rsid w:val="009D3DE8"/>
    <w:rsid w:val="009F3D59"/>
    <w:rsid w:val="009F7CEF"/>
    <w:rsid w:val="00A02EDD"/>
    <w:rsid w:val="00A06A4C"/>
    <w:rsid w:val="00A06EB8"/>
    <w:rsid w:val="00A1196C"/>
    <w:rsid w:val="00A43988"/>
    <w:rsid w:val="00A4499E"/>
    <w:rsid w:val="00A4717B"/>
    <w:rsid w:val="00A524C7"/>
    <w:rsid w:val="00A52829"/>
    <w:rsid w:val="00A538F0"/>
    <w:rsid w:val="00A7790B"/>
    <w:rsid w:val="00A82350"/>
    <w:rsid w:val="00AC6DFD"/>
    <w:rsid w:val="00AD66B1"/>
    <w:rsid w:val="00AF24CF"/>
    <w:rsid w:val="00B06F26"/>
    <w:rsid w:val="00B22FEC"/>
    <w:rsid w:val="00B23176"/>
    <w:rsid w:val="00B25ED9"/>
    <w:rsid w:val="00B34253"/>
    <w:rsid w:val="00B726CF"/>
    <w:rsid w:val="00B82628"/>
    <w:rsid w:val="00B96736"/>
    <w:rsid w:val="00BD62CE"/>
    <w:rsid w:val="00BE3293"/>
    <w:rsid w:val="00BF7355"/>
    <w:rsid w:val="00BF764C"/>
    <w:rsid w:val="00C03FEB"/>
    <w:rsid w:val="00C164FC"/>
    <w:rsid w:val="00C33B73"/>
    <w:rsid w:val="00C36FC5"/>
    <w:rsid w:val="00C37500"/>
    <w:rsid w:val="00C4146D"/>
    <w:rsid w:val="00CB7837"/>
    <w:rsid w:val="00CE702A"/>
    <w:rsid w:val="00D25A90"/>
    <w:rsid w:val="00D263F1"/>
    <w:rsid w:val="00D37174"/>
    <w:rsid w:val="00D514F0"/>
    <w:rsid w:val="00D565CD"/>
    <w:rsid w:val="00D83094"/>
    <w:rsid w:val="00D944D0"/>
    <w:rsid w:val="00DA20BA"/>
    <w:rsid w:val="00DD2A9E"/>
    <w:rsid w:val="00DD4EE3"/>
    <w:rsid w:val="00DD6C6A"/>
    <w:rsid w:val="00DF2C9C"/>
    <w:rsid w:val="00DF6A36"/>
    <w:rsid w:val="00E00D6A"/>
    <w:rsid w:val="00E8719A"/>
    <w:rsid w:val="00E94DD9"/>
    <w:rsid w:val="00E95BBF"/>
    <w:rsid w:val="00EB2241"/>
    <w:rsid w:val="00F20DA5"/>
    <w:rsid w:val="00F65A07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25B23B"/>
  <w15:docId w15:val="{6100E399-FDE6-43D6-B4E5-5125FB9A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A1196C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A1196C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A1196C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A1196C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A1196C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A1196C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1196C"/>
    <w:pPr>
      <w:ind w:left="720"/>
      <w:contextualSpacing/>
    </w:pPr>
  </w:style>
  <w:style w:type="paragraph" w:customStyle="1" w:styleId="SOPLevel1">
    <w:name w:val="SOP Level 1"/>
    <w:basedOn w:val="SOPBasis"/>
    <w:qFormat/>
    <w:rsid w:val="00A1196C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A1196C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A1196C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A1196C"/>
    <w:pPr>
      <w:numPr>
        <w:ilvl w:val="3"/>
        <w:numId w:val="9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A1196C"/>
    <w:pPr>
      <w:numPr>
        <w:ilvl w:val="4"/>
        <w:numId w:val="9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A1196C"/>
    <w:pPr>
      <w:numPr>
        <w:ilvl w:val="5"/>
        <w:numId w:val="9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A1196C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A1196C"/>
  </w:style>
  <w:style w:type="character" w:customStyle="1" w:styleId="SOPDefinition">
    <w:name w:val="SOP Definition"/>
    <w:basedOn w:val="SOPDefault"/>
    <w:uiPriority w:val="1"/>
    <w:qFormat/>
    <w:rsid w:val="00A1196C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442C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A1196C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7B85-5AB7-4EA4-907F-02513A4ED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3305C-3B74-444D-BD3D-1956DCB55A50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EEF4D592-3568-464E-A2D3-D51C8060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97204ED-F5EB-4328-BCC9-A128FD0C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NON-COMMITTEE REVIEW PREPARATION</vt:lpstr>
    </vt:vector>
  </TitlesOfParts>
  <Company>Copyright © 2013 WIRB-Copernicus Group. All rights reserved.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Non-Committee Review Preparation</dc:title>
  <dc:subject>HRP-103</dc:subject>
  <dc:creator>Jeffrey A. Cooper, MD, MMM</dc:creator>
  <dc:description>dd MMM yyyy</dc:description>
  <cp:lastModifiedBy>Michelle Stevenson</cp:lastModifiedBy>
  <cp:revision>37</cp:revision>
  <dcterms:created xsi:type="dcterms:W3CDTF">2013-01-15T03:12:00Z</dcterms:created>
  <dcterms:modified xsi:type="dcterms:W3CDTF">2016-09-01T17:59:00Z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4300</vt:r8>
  </property>
</Properties>
</file>